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FF5D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CURRICULUM VITAE</w:t>
      </w:r>
    </w:p>
    <w:p w14:paraId="22AB7219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</w:p>
    <w:p w14:paraId="2644DE5C" w14:textId="0B3877C0" w:rsidR="006400D2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KRISTIN J. DAVIN</w:t>
      </w:r>
    </w:p>
    <w:p w14:paraId="1056BF18" w14:textId="120DE7F0" w:rsidR="00B04136" w:rsidRDefault="003D09E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University</w:t>
      </w:r>
      <w:r w:rsidR="00B04136">
        <w:rPr>
          <w:sz w:val="21"/>
          <w:szCs w:val="21"/>
        </w:rPr>
        <w:t xml:space="preserve"> of North Carolina at Charlotte</w:t>
      </w:r>
    </w:p>
    <w:p w14:paraId="69063986" w14:textId="7E770D13" w:rsidR="001117BC" w:rsidRDefault="00B04136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Cato </w:t>
      </w:r>
      <w:r w:rsidR="001117BC">
        <w:rPr>
          <w:sz w:val="21"/>
          <w:szCs w:val="21"/>
        </w:rPr>
        <w:t>College of Education</w:t>
      </w:r>
    </w:p>
    <w:p w14:paraId="2A6066E9" w14:textId="77777777" w:rsidR="003D09E8" w:rsidRDefault="003D09E8" w:rsidP="003D09E8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Middle, Secondary, &amp; K-12 Education</w:t>
      </w:r>
    </w:p>
    <w:p w14:paraId="2ED9C743" w14:textId="77777777" w:rsidR="006400D2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9201 University City Blvd. </w:t>
      </w:r>
    </w:p>
    <w:p w14:paraId="73BE194C" w14:textId="77777777" w:rsidR="001117BC" w:rsidRPr="00B933F6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Charlotte, NC 28223</w:t>
      </w:r>
    </w:p>
    <w:p w14:paraId="6FFDC611" w14:textId="027C4452" w:rsidR="006400D2" w:rsidRPr="00B933F6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kdavin@</w:t>
      </w:r>
      <w:r w:rsidR="00805BFA">
        <w:rPr>
          <w:sz w:val="21"/>
          <w:szCs w:val="21"/>
        </w:rPr>
        <w:t>charlotte</w:t>
      </w:r>
      <w:r>
        <w:rPr>
          <w:sz w:val="21"/>
          <w:szCs w:val="21"/>
        </w:rPr>
        <w:t>.edu</w:t>
      </w:r>
    </w:p>
    <w:p w14:paraId="75A45C07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i/>
          <w:iCs/>
          <w:sz w:val="21"/>
          <w:szCs w:val="21"/>
        </w:rPr>
      </w:pPr>
    </w:p>
    <w:p w14:paraId="3D6B8170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i/>
          <w:iCs/>
          <w:sz w:val="21"/>
          <w:szCs w:val="21"/>
        </w:rPr>
      </w:pPr>
    </w:p>
    <w:p w14:paraId="60517A2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b/>
          <w:bCs/>
          <w:sz w:val="21"/>
          <w:szCs w:val="21"/>
        </w:rPr>
        <w:t>EDUCATION AND PROFESSIONAL CREDENTIALS</w:t>
      </w:r>
    </w:p>
    <w:p w14:paraId="30C73907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65E390BD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sz w:val="21"/>
          <w:szCs w:val="21"/>
          <w:u w:val="single"/>
        </w:rPr>
        <w:t>Degrees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Date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College/University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Major</w:t>
      </w:r>
    </w:p>
    <w:p w14:paraId="6634A2A3" w14:textId="77777777" w:rsidR="006400D2" w:rsidRP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 w:rsidRPr="001117BC">
        <w:rPr>
          <w:bCs/>
          <w:iCs/>
          <w:sz w:val="21"/>
          <w:szCs w:val="21"/>
        </w:rPr>
        <w:t>Ph.D.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2011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University of Pittsburgh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Foreign Language Education</w:t>
      </w:r>
    </w:p>
    <w:p w14:paraId="0C502A59" w14:textId="77777777" w:rsid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 w:rsidRPr="001117BC">
        <w:rPr>
          <w:bCs/>
          <w:iCs/>
          <w:sz w:val="21"/>
          <w:szCs w:val="21"/>
        </w:rPr>
        <w:t>M.A.Ed.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2004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>Wake Forest University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Foreign Language Education</w:t>
      </w:r>
    </w:p>
    <w:p w14:paraId="7A7557B8" w14:textId="77777777" w:rsidR="001117BC" w:rsidRP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>B.A.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2003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Wake Forest University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Spanish and Communications</w:t>
      </w:r>
    </w:p>
    <w:p w14:paraId="02B32150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i/>
          <w:iCs/>
          <w:sz w:val="21"/>
          <w:szCs w:val="21"/>
        </w:rPr>
      </w:pPr>
    </w:p>
    <w:p w14:paraId="2123C043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73937E43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PROFESSIONAL EXPERIENCE</w:t>
      </w:r>
    </w:p>
    <w:p w14:paraId="7C5FCBD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i/>
          <w:iCs/>
          <w:sz w:val="21"/>
          <w:szCs w:val="21"/>
        </w:rPr>
      </w:pPr>
    </w:p>
    <w:p w14:paraId="021B1E52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sz w:val="21"/>
          <w:szCs w:val="21"/>
        </w:rPr>
        <w:t>Dates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Institution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6400D2">
        <w:rPr>
          <w:sz w:val="21"/>
          <w:szCs w:val="21"/>
        </w:rPr>
        <w:t>Title/</w:t>
      </w:r>
      <w:r>
        <w:rPr>
          <w:color w:val="FF0000"/>
          <w:sz w:val="21"/>
          <w:szCs w:val="21"/>
        </w:rPr>
        <w:t xml:space="preserve"> </w:t>
      </w:r>
      <w:r>
        <w:rPr>
          <w:sz w:val="21"/>
          <w:szCs w:val="21"/>
        </w:rPr>
        <w:t>responsibilities/n</w:t>
      </w:r>
      <w:r w:rsidRPr="00B933F6">
        <w:rPr>
          <w:sz w:val="21"/>
          <w:szCs w:val="21"/>
        </w:rPr>
        <w:t>ature of work</w:t>
      </w:r>
    </w:p>
    <w:p w14:paraId="6566D9F9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3D6DCE6B" w14:textId="6F9E9178" w:rsidR="007B718F" w:rsidRDefault="007B718F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 xml:space="preserve">2023 </w:t>
      </w:r>
      <w:r w:rsidRPr="00DB3486">
        <w:rPr>
          <w:rFonts w:ascii="Garamond" w:hAnsi="Garamond"/>
          <w:noProof/>
        </w:rPr>
        <w:t>–</w:t>
      </w:r>
      <w:r>
        <w:rPr>
          <w:rFonts w:ascii="Garamond" w:hAnsi="Garamond"/>
          <w:noProof/>
        </w:rPr>
        <w:t xml:space="preserve"> </w:t>
      </w:r>
      <w:r>
        <w:rPr>
          <w:sz w:val="21"/>
          <w:szCs w:val="21"/>
        </w:rPr>
        <w:t>present</w:t>
      </w:r>
      <w:r>
        <w:rPr>
          <w:sz w:val="21"/>
          <w:szCs w:val="21"/>
        </w:rPr>
        <w:tab/>
        <w:t xml:space="preserve">University of North Carolina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Professor, Foreign Language Education,</w:t>
      </w:r>
    </w:p>
    <w:p w14:paraId="00B6E49B" w14:textId="38BB5BB1" w:rsidR="007B718F" w:rsidRDefault="007B718F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at Charlotte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Middle, Secondary, and K-12 Education and </w:t>
      </w:r>
    </w:p>
    <w:p w14:paraId="40BD1B04" w14:textId="77777777" w:rsidR="007B718F" w:rsidRDefault="007B718F" w:rsidP="007B718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Department of Languages and Culture Studies</w:t>
      </w:r>
    </w:p>
    <w:p w14:paraId="31C22FDC" w14:textId="77777777" w:rsidR="007B718F" w:rsidRDefault="007B718F" w:rsidP="007B718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Program Director, Foreign Language Education</w:t>
      </w:r>
    </w:p>
    <w:p w14:paraId="7B988D1E" w14:textId="01B2E8BC" w:rsidR="007B718F" w:rsidRDefault="007B718F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</w:p>
    <w:p w14:paraId="204955E1" w14:textId="29462C9F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 xml:space="preserve">2019 </w:t>
      </w:r>
      <w:r w:rsidRPr="00DB3486">
        <w:rPr>
          <w:rFonts w:ascii="Garamond" w:hAnsi="Garamond"/>
          <w:noProof/>
        </w:rPr>
        <w:t>–</w:t>
      </w:r>
      <w:r>
        <w:rPr>
          <w:rFonts w:ascii="Garamond" w:hAnsi="Garamond"/>
          <w:noProof/>
        </w:rPr>
        <w:t xml:space="preserve"> </w:t>
      </w:r>
      <w:r w:rsidR="00121933">
        <w:rPr>
          <w:sz w:val="21"/>
          <w:szCs w:val="21"/>
        </w:rPr>
        <w:t>2023</w:t>
      </w:r>
      <w:r>
        <w:rPr>
          <w:sz w:val="21"/>
          <w:szCs w:val="21"/>
        </w:rPr>
        <w:tab/>
      </w:r>
      <w:r w:rsidR="000A4CF5">
        <w:rPr>
          <w:sz w:val="21"/>
          <w:szCs w:val="21"/>
        </w:rPr>
        <w:tab/>
      </w:r>
      <w:r>
        <w:rPr>
          <w:sz w:val="21"/>
          <w:szCs w:val="21"/>
        </w:rPr>
        <w:t xml:space="preserve">University of North Carolina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Associate Professor, Foreign Language Education, </w:t>
      </w:r>
    </w:p>
    <w:p w14:paraId="38705129" w14:textId="77777777" w:rsidR="006D6E61" w:rsidRPr="00B933F6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at Charlotte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Middle, Secondary, and K-12 Education and </w:t>
      </w:r>
    </w:p>
    <w:p w14:paraId="47E6631E" w14:textId="77777777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Department of Languages and Culture Studies</w:t>
      </w:r>
    </w:p>
    <w:p w14:paraId="6C754BD7" w14:textId="77777777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Program Director, Foreign Language Education</w:t>
      </w:r>
    </w:p>
    <w:p w14:paraId="51E2FF95" w14:textId="77777777" w:rsidR="006D6E61" w:rsidRDefault="006D6E61" w:rsidP="0092225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</w:p>
    <w:p w14:paraId="35C5096A" w14:textId="1B57E288" w:rsidR="0092225F" w:rsidRDefault="0092225F" w:rsidP="0092225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 xml:space="preserve">2017 </w:t>
      </w:r>
      <w:r w:rsidRPr="00DB3486">
        <w:rPr>
          <w:rFonts w:ascii="Garamond" w:hAnsi="Garamond"/>
          <w:noProof/>
        </w:rPr>
        <w:t>–</w:t>
      </w:r>
      <w:r>
        <w:rPr>
          <w:rFonts w:ascii="Garamond" w:hAnsi="Garamond"/>
          <w:noProof/>
        </w:rPr>
        <w:t xml:space="preserve"> </w:t>
      </w:r>
      <w:r w:rsidR="006D6E61">
        <w:rPr>
          <w:sz w:val="21"/>
          <w:szCs w:val="21"/>
        </w:rPr>
        <w:t>2019</w:t>
      </w:r>
      <w:r>
        <w:rPr>
          <w:sz w:val="21"/>
          <w:szCs w:val="21"/>
        </w:rPr>
        <w:tab/>
      </w:r>
      <w:r w:rsidR="006D6E61">
        <w:rPr>
          <w:sz w:val="21"/>
          <w:szCs w:val="21"/>
        </w:rPr>
        <w:tab/>
      </w:r>
      <w:r>
        <w:rPr>
          <w:sz w:val="21"/>
          <w:szCs w:val="21"/>
        </w:rPr>
        <w:t xml:space="preserve">University of North Carolina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Assistant Professor, Foreign Language Education, </w:t>
      </w:r>
    </w:p>
    <w:p w14:paraId="6306FDD3" w14:textId="77777777" w:rsidR="0092225F" w:rsidRPr="00B933F6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at Charlotte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Middle, Secondary, and K-12 Education and </w:t>
      </w:r>
    </w:p>
    <w:p w14:paraId="1E446B16" w14:textId="7CE51A73" w:rsidR="006400D2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Department of Languages and Culture Studies</w:t>
      </w:r>
    </w:p>
    <w:p w14:paraId="7C349E04" w14:textId="034F4845" w:rsidR="00AB5075" w:rsidRDefault="00AB5075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Program Director, Foreign Language Education</w:t>
      </w:r>
    </w:p>
    <w:p w14:paraId="3C5704D4" w14:textId="77777777" w:rsidR="003F2647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41CCDFE4" w14:textId="7161079D" w:rsidR="0092225F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92225F">
        <w:rPr>
          <w:noProof/>
          <w:sz w:val="21"/>
          <w:szCs w:val="21"/>
        </w:rPr>
        <w:t xml:space="preserve"> 2017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noProof/>
          <w:sz w:val="21"/>
          <w:szCs w:val="21"/>
        </w:rPr>
        <w:t>Loyola University Chicago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 xml:space="preserve">Associate Professor, Foreign and Second Language 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 xml:space="preserve">Education, School of Education </w:t>
      </w:r>
    </w:p>
    <w:p w14:paraId="43154AA2" w14:textId="77777777" w:rsidR="003F2647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6BB610CE" w14:textId="4C53BA0C" w:rsid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 w:rsidRPr="0092225F">
        <w:rPr>
          <w:sz w:val="21"/>
          <w:szCs w:val="21"/>
        </w:rPr>
        <w:t xml:space="preserve">2011 </w:t>
      </w:r>
      <w:r w:rsidRPr="0092225F">
        <w:rPr>
          <w:noProof/>
          <w:sz w:val="21"/>
          <w:szCs w:val="21"/>
        </w:rPr>
        <w:t>– 2017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Loyola University Chicago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Assistant Professor, Foreign and Second Language</w:t>
      </w:r>
    </w:p>
    <w:p w14:paraId="42AFAD04" w14:textId="77777777" w:rsid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Education, School of Education</w:t>
      </w:r>
    </w:p>
    <w:p w14:paraId="688D47CB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Program Coordinator, Graduate Studies in Rome</w:t>
      </w:r>
    </w:p>
    <w:p w14:paraId="0F0832AE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488D0152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2008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2011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University of Pittsburgh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Adjunct Professor, Foreign Language Education</w:t>
      </w:r>
    </w:p>
    <w:p w14:paraId="647884E6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7E8F4AC9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2006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2009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Falk Laboratory School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Spanish Teacher, Grades K-5</w:t>
      </w:r>
    </w:p>
    <w:p w14:paraId="5A34FC0D" w14:textId="77777777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3DB66274" w14:textId="3BB07E2B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2004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2005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Baltimore County Public Schools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Spanish Teacher, Grades 6-8</w:t>
      </w:r>
    </w:p>
    <w:p w14:paraId="18EBCCEB" w14:textId="77777777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2920FF81" w14:textId="77777777" w:rsidR="005E69B4" w:rsidRDefault="003063C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2003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="005E69B4">
        <w:rPr>
          <w:noProof/>
          <w:sz w:val="21"/>
          <w:szCs w:val="21"/>
        </w:rPr>
        <w:t>2004</w:t>
      </w:r>
      <w:r w:rsidR="005E69B4">
        <w:rPr>
          <w:noProof/>
          <w:sz w:val="21"/>
          <w:szCs w:val="21"/>
        </w:rPr>
        <w:tab/>
      </w:r>
      <w:r w:rsidR="005E69B4">
        <w:rPr>
          <w:noProof/>
          <w:sz w:val="21"/>
          <w:szCs w:val="21"/>
        </w:rPr>
        <w:tab/>
        <w:t>Forsyth County Public Schools</w:t>
      </w:r>
      <w:r w:rsidR="005E69B4">
        <w:rPr>
          <w:noProof/>
          <w:sz w:val="21"/>
          <w:szCs w:val="21"/>
        </w:rPr>
        <w:tab/>
      </w:r>
      <w:r w:rsidR="005E69B4">
        <w:rPr>
          <w:noProof/>
          <w:sz w:val="21"/>
          <w:szCs w:val="21"/>
        </w:rPr>
        <w:tab/>
        <w:t>Long-term Substitute, Spanish, Grades 9-12</w:t>
      </w:r>
    </w:p>
    <w:p w14:paraId="71F6D12D" w14:textId="77777777" w:rsidR="0092225F" w:rsidRP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577801B1" w14:textId="0574B2F8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i/>
          <w:iCs/>
          <w:sz w:val="21"/>
          <w:szCs w:val="21"/>
        </w:rPr>
      </w:pPr>
      <w:r w:rsidRPr="00B933F6">
        <w:rPr>
          <w:b/>
          <w:bCs/>
          <w:sz w:val="21"/>
          <w:szCs w:val="21"/>
        </w:rPr>
        <w:lastRenderedPageBreak/>
        <w:t>RESEARCH</w:t>
      </w:r>
    </w:p>
    <w:p w14:paraId="31E5D6B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</w:p>
    <w:p w14:paraId="2A786492" w14:textId="09A82998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Books</w:t>
      </w:r>
    </w:p>
    <w:p w14:paraId="13505BE0" w14:textId="0CE167EF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7B5D6A25" w14:textId="77777777" w:rsidR="00DC55E6" w:rsidRPr="00395954" w:rsidRDefault="00DC55E6" w:rsidP="00395954">
      <w:pPr>
        <w:ind w:firstLine="720"/>
        <w:rPr>
          <w:i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Heineke, A. J. &amp; Davin, K. J. (in press). </w:t>
      </w:r>
      <w:r w:rsidRPr="00395954">
        <w:rPr>
          <w:i/>
          <w:color w:val="191919"/>
          <w:sz w:val="21"/>
          <w:szCs w:val="21"/>
        </w:rPr>
        <w:t>Pathways to the Seal of Biliteracy: Promoting</w:t>
      </w:r>
    </w:p>
    <w:p w14:paraId="5BF08190" w14:textId="25C57EC1" w:rsidR="00DC55E6" w:rsidRDefault="00DC55E6" w:rsidP="00395954">
      <w:pPr>
        <w:ind w:left="720" w:firstLine="720"/>
        <w:rPr>
          <w:iCs/>
          <w:color w:val="191919"/>
          <w:sz w:val="21"/>
          <w:szCs w:val="21"/>
        </w:rPr>
      </w:pPr>
      <w:r w:rsidRPr="00395954">
        <w:rPr>
          <w:i/>
          <w:color w:val="191919"/>
          <w:sz w:val="21"/>
          <w:szCs w:val="21"/>
        </w:rPr>
        <w:t>multilingualism in elementary and middle schools.</w:t>
      </w:r>
      <w:r w:rsidRPr="00DC55E6">
        <w:rPr>
          <w:iCs/>
          <w:color w:val="191919"/>
          <w:sz w:val="21"/>
          <w:szCs w:val="21"/>
        </w:rPr>
        <w:t xml:space="preserve"> Georgetown University Press. </w:t>
      </w:r>
    </w:p>
    <w:p w14:paraId="01FFD0A6" w14:textId="77777777" w:rsidR="00395954" w:rsidRPr="00DC55E6" w:rsidRDefault="00395954" w:rsidP="00395954">
      <w:pPr>
        <w:ind w:left="720" w:firstLine="720"/>
        <w:rPr>
          <w:iCs/>
          <w:color w:val="191919"/>
          <w:sz w:val="21"/>
          <w:szCs w:val="21"/>
        </w:rPr>
      </w:pPr>
    </w:p>
    <w:p w14:paraId="4D557AF9" w14:textId="77777777" w:rsidR="00741A2C" w:rsidRDefault="00170E0C" w:rsidP="00170E0C">
      <w:pPr>
        <w:ind w:firstLine="720"/>
        <w:rPr>
          <w:i/>
          <w:iCs/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>Davin, K. J., &amp; Heineke, A. J. (2025</w:t>
      </w:r>
      <w:r w:rsidRPr="006A2EB7">
        <w:rPr>
          <w:color w:val="000000"/>
          <w:sz w:val="21"/>
          <w:szCs w:val="21"/>
        </w:rPr>
        <w:t>).</w:t>
      </w:r>
      <w:r>
        <w:rPr>
          <w:color w:val="000000"/>
          <w:sz w:val="21"/>
          <w:szCs w:val="21"/>
        </w:rPr>
        <w:t xml:space="preserve"> </w:t>
      </w:r>
      <w:r w:rsidRPr="00741A2C">
        <w:rPr>
          <w:i/>
          <w:iCs/>
          <w:color w:val="000000"/>
          <w:sz w:val="21"/>
          <w:szCs w:val="21"/>
        </w:rPr>
        <w:t>The Seal of Biliteracy in higher education: Harnessing</w:t>
      </w:r>
    </w:p>
    <w:p w14:paraId="7CF93F4B" w14:textId="63B19E42" w:rsidR="00170E0C" w:rsidRPr="00741A2C" w:rsidRDefault="00170E0C" w:rsidP="00741A2C">
      <w:pPr>
        <w:ind w:left="720" w:firstLine="720"/>
        <w:rPr>
          <w:i/>
          <w:iCs/>
          <w:color w:val="000000"/>
          <w:sz w:val="21"/>
          <w:szCs w:val="21"/>
        </w:rPr>
      </w:pPr>
      <w:r w:rsidRPr="00741A2C">
        <w:rPr>
          <w:i/>
          <w:iCs/>
          <w:color w:val="000000"/>
          <w:sz w:val="21"/>
          <w:szCs w:val="21"/>
        </w:rPr>
        <w:t>students’ cultural and linguistic strengths at colleges and universities.</w:t>
      </w:r>
      <w:r>
        <w:rPr>
          <w:color w:val="000000"/>
          <w:sz w:val="21"/>
          <w:szCs w:val="21"/>
        </w:rPr>
        <w:t xml:space="preserve"> Routledge.</w:t>
      </w:r>
    </w:p>
    <w:p w14:paraId="7D1DCDF4" w14:textId="77777777" w:rsidR="00170E0C" w:rsidRDefault="00170E0C" w:rsidP="00FC2FE1">
      <w:pPr>
        <w:ind w:firstLine="720"/>
        <w:rPr>
          <w:iCs/>
          <w:color w:val="191919"/>
          <w:sz w:val="21"/>
          <w:szCs w:val="21"/>
        </w:rPr>
      </w:pPr>
    </w:p>
    <w:p w14:paraId="603559BA" w14:textId="774036D2" w:rsidR="00FC2FE1" w:rsidRPr="00FC2FE1" w:rsidRDefault="00FC2FE1" w:rsidP="00FC2FE1">
      <w:pPr>
        <w:ind w:firstLine="720"/>
        <w:rPr>
          <w:i/>
          <w:iCs/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>Davin, K. J., &amp; Heineke, A. J. (</w:t>
      </w:r>
      <w:r w:rsidR="00CA7C57">
        <w:rPr>
          <w:iCs/>
          <w:color w:val="191919"/>
          <w:sz w:val="21"/>
          <w:szCs w:val="21"/>
        </w:rPr>
        <w:t>2022</w:t>
      </w:r>
      <w:r w:rsidRPr="006A2EB7">
        <w:rPr>
          <w:color w:val="000000"/>
          <w:sz w:val="21"/>
          <w:szCs w:val="21"/>
        </w:rPr>
        <w:t xml:space="preserve">). </w:t>
      </w:r>
      <w:r w:rsidRPr="00FC2FE1">
        <w:rPr>
          <w:i/>
          <w:iCs/>
          <w:color w:val="000000"/>
          <w:sz w:val="21"/>
          <w:szCs w:val="21"/>
        </w:rPr>
        <w:t>Promoting multilingualism in schools: A framework for</w:t>
      </w:r>
    </w:p>
    <w:p w14:paraId="79C021BD" w14:textId="74E81F5F" w:rsidR="00FC2FE1" w:rsidRPr="006A2EB7" w:rsidRDefault="00FC2FE1" w:rsidP="00FC2FE1">
      <w:pPr>
        <w:ind w:left="720" w:firstLine="720"/>
        <w:rPr>
          <w:color w:val="000000"/>
          <w:sz w:val="21"/>
          <w:szCs w:val="21"/>
        </w:rPr>
      </w:pPr>
      <w:r w:rsidRPr="00FC2FE1">
        <w:rPr>
          <w:i/>
          <w:iCs/>
          <w:color w:val="000000"/>
          <w:sz w:val="21"/>
          <w:szCs w:val="21"/>
        </w:rPr>
        <w:t xml:space="preserve">implementing the Seal of Biliteracy. </w:t>
      </w:r>
      <w:r>
        <w:rPr>
          <w:color w:val="000000"/>
          <w:sz w:val="21"/>
          <w:szCs w:val="21"/>
        </w:rPr>
        <w:t>ACTFL Press.</w:t>
      </w:r>
      <w:r w:rsidR="00A91010">
        <w:rPr>
          <w:color w:val="000000"/>
          <w:sz w:val="21"/>
          <w:szCs w:val="21"/>
        </w:rPr>
        <w:t xml:space="preserve"> #*</w:t>
      </w:r>
    </w:p>
    <w:p w14:paraId="6BA2D0E9" w14:textId="77777777" w:rsidR="00FC2FE1" w:rsidRDefault="00FC2FE1" w:rsidP="007F4A40">
      <w:pPr>
        <w:ind w:firstLine="720"/>
        <w:rPr>
          <w:iCs/>
          <w:color w:val="191919"/>
          <w:sz w:val="21"/>
          <w:szCs w:val="21"/>
        </w:rPr>
      </w:pPr>
    </w:p>
    <w:p w14:paraId="11042FBD" w14:textId="28F57554" w:rsidR="007F4A40" w:rsidRDefault="007F4A40" w:rsidP="007F4A40">
      <w:pPr>
        <w:ind w:firstLine="720"/>
        <w:rPr>
          <w:i/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Heineke, A. J., &amp; Davin, K. J. (Eds.) (</w:t>
      </w:r>
      <w:r w:rsidR="00AC7D18">
        <w:rPr>
          <w:iCs/>
          <w:color w:val="191919"/>
          <w:sz w:val="21"/>
          <w:szCs w:val="21"/>
        </w:rPr>
        <w:t>2020</w:t>
      </w:r>
      <w:r>
        <w:rPr>
          <w:iCs/>
          <w:color w:val="191919"/>
          <w:sz w:val="21"/>
          <w:szCs w:val="21"/>
        </w:rPr>
        <w:t xml:space="preserve">). </w:t>
      </w:r>
      <w:r w:rsidRPr="00C20F8F">
        <w:rPr>
          <w:i/>
          <w:iCs/>
          <w:color w:val="191919"/>
          <w:sz w:val="21"/>
          <w:szCs w:val="21"/>
        </w:rPr>
        <w:t>The Seal of Biliteracy: Case studies of language</w:t>
      </w:r>
    </w:p>
    <w:p w14:paraId="68A82532" w14:textId="49C39B16" w:rsidR="007F4A40" w:rsidRPr="00400B40" w:rsidRDefault="007F4A40" w:rsidP="007F4A40">
      <w:pPr>
        <w:ind w:left="720" w:firstLine="720"/>
        <w:rPr>
          <w:i/>
          <w:iCs/>
          <w:color w:val="191919"/>
          <w:sz w:val="21"/>
          <w:szCs w:val="21"/>
        </w:rPr>
      </w:pPr>
      <w:r>
        <w:rPr>
          <w:i/>
          <w:iCs/>
          <w:color w:val="191919"/>
          <w:sz w:val="21"/>
          <w:szCs w:val="21"/>
        </w:rPr>
        <w:t>p</w:t>
      </w:r>
      <w:r w:rsidRPr="00C20F8F">
        <w:rPr>
          <w:i/>
          <w:iCs/>
          <w:color w:val="191919"/>
          <w:sz w:val="21"/>
          <w:szCs w:val="21"/>
        </w:rPr>
        <w:t>olicy</w:t>
      </w:r>
      <w:r>
        <w:rPr>
          <w:i/>
          <w:iCs/>
          <w:color w:val="191919"/>
          <w:sz w:val="21"/>
          <w:szCs w:val="21"/>
        </w:rPr>
        <w:t xml:space="preserve"> </w:t>
      </w:r>
      <w:r w:rsidRPr="00C20F8F">
        <w:rPr>
          <w:i/>
          <w:iCs/>
          <w:color w:val="191919"/>
          <w:sz w:val="21"/>
          <w:szCs w:val="21"/>
        </w:rPr>
        <w:t>in practice.</w:t>
      </w:r>
      <w:r>
        <w:rPr>
          <w:iCs/>
          <w:color w:val="191919"/>
          <w:sz w:val="21"/>
          <w:szCs w:val="21"/>
        </w:rPr>
        <w:t xml:space="preserve"> Charlotte, NC: Information Age Publishing. </w:t>
      </w:r>
    </w:p>
    <w:p w14:paraId="3E5D0135" w14:textId="77777777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31B4A176" w14:textId="229E3588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Book Chapters</w:t>
      </w:r>
      <w:r>
        <w:rPr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(# = refereed, *=</w:t>
      </w:r>
      <w:r>
        <w:rPr>
          <w:bCs/>
          <w:iCs/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data-based)</w:t>
      </w:r>
    </w:p>
    <w:p w14:paraId="79A2FC30" w14:textId="77777777" w:rsidR="00FB469C" w:rsidRDefault="00FB469C" w:rsidP="00FB469C">
      <w:pPr>
        <w:ind w:left="720" w:hanging="720"/>
        <w:rPr>
          <w:iCs/>
          <w:color w:val="191919"/>
          <w:sz w:val="21"/>
          <w:szCs w:val="21"/>
        </w:rPr>
      </w:pPr>
    </w:p>
    <w:p w14:paraId="499B448E" w14:textId="77777777" w:rsidR="00741A2C" w:rsidRDefault="00741A2C" w:rsidP="00741A2C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Davin, K. J. (2025). Origins and purposes of the Seal of Biliteracy. In K. Davin, &amp; A. Heineke (Eds.),</w:t>
      </w:r>
    </w:p>
    <w:p w14:paraId="5438EED0" w14:textId="666FA485" w:rsidR="00741A2C" w:rsidRPr="00741A2C" w:rsidRDefault="00741A2C" w:rsidP="00741A2C">
      <w:pPr>
        <w:ind w:left="1440"/>
        <w:rPr>
          <w:color w:val="000000"/>
          <w:sz w:val="21"/>
          <w:szCs w:val="21"/>
        </w:rPr>
      </w:pPr>
      <w:r w:rsidRPr="00741A2C">
        <w:rPr>
          <w:i/>
          <w:iCs/>
          <w:color w:val="000000"/>
          <w:sz w:val="21"/>
          <w:szCs w:val="21"/>
        </w:rPr>
        <w:t>Harnessing</w:t>
      </w:r>
      <w:r>
        <w:rPr>
          <w:i/>
          <w:iCs/>
          <w:color w:val="000000"/>
          <w:sz w:val="21"/>
          <w:szCs w:val="21"/>
        </w:rPr>
        <w:t xml:space="preserve"> </w:t>
      </w:r>
      <w:r w:rsidRPr="00741A2C">
        <w:rPr>
          <w:i/>
          <w:iCs/>
          <w:color w:val="000000"/>
          <w:sz w:val="21"/>
          <w:szCs w:val="21"/>
        </w:rPr>
        <w:t>students’ cultural and linguistic strengths at colleges and universities.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Routledge. </w:t>
      </w:r>
      <w:r w:rsidRPr="00741A2C">
        <w:rPr>
          <w:color w:val="000000"/>
          <w:sz w:val="21"/>
          <w:szCs w:val="21"/>
        </w:rPr>
        <w:t>https://doi.org/</w:t>
      </w:r>
      <w:r w:rsidRPr="00741A2C">
        <w:rPr>
          <w:rFonts w:eastAsiaTheme="minorHAnsi"/>
          <w:sz w:val="21"/>
          <w:szCs w:val="21"/>
        </w:rPr>
        <w:t>10.4324/9781032667249-2</w:t>
      </w:r>
    </w:p>
    <w:p w14:paraId="21B0A7D1" w14:textId="77777777" w:rsidR="00741A2C" w:rsidRDefault="00741A2C" w:rsidP="00912120">
      <w:pPr>
        <w:ind w:firstLine="720"/>
        <w:rPr>
          <w:iCs/>
          <w:color w:val="191919"/>
          <w:sz w:val="21"/>
          <w:szCs w:val="21"/>
        </w:rPr>
      </w:pPr>
    </w:p>
    <w:p w14:paraId="52CE4B7D" w14:textId="32EE7F11" w:rsidR="00912120" w:rsidRDefault="00912120" w:rsidP="00912120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Davin, K. J., &amp; Heineke, A. J. (</w:t>
      </w:r>
      <w:r w:rsidR="00080119">
        <w:rPr>
          <w:iCs/>
          <w:color w:val="191919"/>
          <w:sz w:val="21"/>
          <w:szCs w:val="21"/>
        </w:rPr>
        <w:t>2025</w:t>
      </w:r>
      <w:r>
        <w:rPr>
          <w:iCs/>
          <w:color w:val="191919"/>
          <w:sz w:val="21"/>
          <w:szCs w:val="21"/>
        </w:rPr>
        <w:t xml:space="preserve">). The Seal of Biliteracy in world language education. In V. </w:t>
      </w:r>
    </w:p>
    <w:p w14:paraId="4F32E362" w14:textId="3D5252F9" w:rsidR="00912120" w:rsidRDefault="00912120" w:rsidP="00912120">
      <w:pPr>
        <w:ind w:left="144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Russell, K. Murphy-Judy, F. Troyan, &amp; K. Hines-Gaither (Eds.), </w:t>
      </w:r>
      <w:r w:rsidRPr="001E0A2A">
        <w:rPr>
          <w:i/>
          <w:color w:val="191919"/>
          <w:sz w:val="21"/>
          <w:szCs w:val="21"/>
        </w:rPr>
        <w:t xml:space="preserve">The handbook of </w:t>
      </w:r>
      <w:r w:rsidR="00AF4E39">
        <w:rPr>
          <w:i/>
          <w:color w:val="191919"/>
          <w:sz w:val="21"/>
          <w:szCs w:val="21"/>
        </w:rPr>
        <w:t>r</w:t>
      </w:r>
      <w:r w:rsidRPr="001E0A2A">
        <w:rPr>
          <w:i/>
          <w:color w:val="191919"/>
          <w:sz w:val="21"/>
          <w:szCs w:val="21"/>
        </w:rPr>
        <w:t>esearch on world language instruction</w:t>
      </w:r>
      <w:r w:rsidR="00080119">
        <w:rPr>
          <w:i/>
          <w:color w:val="191919"/>
          <w:sz w:val="21"/>
          <w:szCs w:val="21"/>
        </w:rPr>
        <w:t xml:space="preserve"> </w:t>
      </w:r>
      <w:r w:rsidR="00080119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080119" w:rsidRPr="00080119">
        <w:rPr>
          <w:iCs/>
          <w:color w:val="191919"/>
          <w:sz w:val="21"/>
          <w:szCs w:val="21"/>
        </w:rPr>
        <w:t>pp. 533-545).</w:t>
      </w:r>
      <w:r w:rsidR="000801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iCs/>
          <w:color w:val="191919"/>
          <w:sz w:val="21"/>
          <w:szCs w:val="21"/>
        </w:rPr>
        <w:t>Routledge.</w:t>
      </w:r>
    </w:p>
    <w:p w14:paraId="6E4A12CC" w14:textId="77777777" w:rsidR="00912120" w:rsidRDefault="00912120" w:rsidP="00912120">
      <w:pPr>
        <w:rPr>
          <w:iCs/>
          <w:color w:val="191919"/>
          <w:sz w:val="21"/>
          <w:szCs w:val="21"/>
        </w:rPr>
      </w:pPr>
    </w:p>
    <w:p w14:paraId="2AC0010A" w14:textId="49A5ADF2" w:rsidR="00912120" w:rsidRDefault="00912120" w:rsidP="00912120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proofErr w:type="spellStart"/>
      <w:r>
        <w:rPr>
          <w:iCs/>
          <w:color w:val="191919"/>
          <w:sz w:val="21"/>
          <w:szCs w:val="21"/>
        </w:rPr>
        <w:t>Kushki</w:t>
      </w:r>
      <w:proofErr w:type="spellEnd"/>
      <w:r>
        <w:rPr>
          <w:iCs/>
          <w:color w:val="191919"/>
          <w:sz w:val="21"/>
          <w:szCs w:val="21"/>
        </w:rPr>
        <w:t>, A., &amp; Davin, K. J. (</w:t>
      </w:r>
      <w:r w:rsidR="00080119">
        <w:rPr>
          <w:iCs/>
          <w:color w:val="191919"/>
          <w:sz w:val="21"/>
          <w:szCs w:val="21"/>
        </w:rPr>
        <w:t>2025</w:t>
      </w:r>
      <w:r>
        <w:rPr>
          <w:iCs/>
          <w:color w:val="191919"/>
          <w:sz w:val="21"/>
          <w:szCs w:val="21"/>
        </w:rPr>
        <w:t xml:space="preserve">). </w:t>
      </w:r>
      <w:r w:rsidRPr="00B12712">
        <w:rPr>
          <w:iCs/>
          <w:color w:val="191919"/>
          <w:sz w:val="21"/>
          <w:szCs w:val="21"/>
        </w:rPr>
        <w:t xml:space="preserve">Dynamic </w:t>
      </w:r>
      <w:r>
        <w:rPr>
          <w:iCs/>
          <w:color w:val="191919"/>
          <w:sz w:val="21"/>
          <w:szCs w:val="21"/>
        </w:rPr>
        <w:t>a</w:t>
      </w:r>
      <w:r w:rsidRPr="00B12712">
        <w:rPr>
          <w:iCs/>
          <w:color w:val="191919"/>
          <w:sz w:val="21"/>
          <w:szCs w:val="21"/>
        </w:rPr>
        <w:t xml:space="preserve">ssessment in </w:t>
      </w:r>
      <w:r>
        <w:rPr>
          <w:iCs/>
          <w:color w:val="191919"/>
          <w:sz w:val="21"/>
          <w:szCs w:val="21"/>
        </w:rPr>
        <w:t>w</w:t>
      </w:r>
      <w:r w:rsidRPr="00B12712">
        <w:rPr>
          <w:iCs/>
          <w:color w:val="191919"/>
          <w:sz w:val="21"/>
          <w:szCs w:val="21"/>
        </w:rPr>
        <w:t xml:space="preserve">orld </w:t>
      </w:r>
      <w:r>
        <w:rPr>
          <w:iCs/>
          <w:color w:val="191919"/>
          <w:sz w:val="21"/>
          <w:szCs w:val="21"/>
        </w:rPr>
        <w:t>l</w:t>
      </w:r>
      <w:r w:rsidRPr="00B12712">
        <w:rPr>
          <w:iCs/>
          <w:color w:val="191919"/>
          <w:sz w:val="21"/>
          <w:szCs w:val="21"/>
        </w:rPr>
        <w:t xml:space="preserve">anguage </w:t>
      </w:r>
      <w:r>
        <w:rPr>
          <w:iCs/>
          <w:color w:val="191919"/>
          <w:sz w:val="21"/>
          <w:szCs w:val="21"/>
        </w:rPr>
        <w:t>e</w:t>
      </w:r>
      <w:r w:rsidRPr="00B12712">
        <w:rPr>
          <w:iCs/>
          <w:color w:val="191919"/>
          <w:sz w:val="21"/>
          <w:szCs w:val="21"/>
        </w:rPr>
        <w:t>ducation</w:t>
      </w:r>
      <w:r>
        <w:rPr>
          <w:iCs/>
          <w:color w:val="191919"/>
          <w:sz w:val="21"/>
          <w:szCs w:val="21"/>
        </w:rPr>
        <w:t xml:space="preserve">. In V. </w:t>
      </w:r>
    </w:p>
    <w:p w14:paraId="22F4A9E3" w14:textId="350DFF2A" w:rsidR="00912120" w:rsidRDefault="00912120" w:rsidP="00912120">
      <w:pPr>
        <w:ind w:left="144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Russell, K. Murphy-Judy, F. Troyan, &amp; K. Hines-Gaither (Eds.), </w:t>
      </w:r>
      <w:r w:rsidRPr="001E0A2A">
        <w:rPr>
          <w:i/>
          <w:color w:val="191919"/>
          <w:sz w:val="21"/>
          <w:szCs w:val="21"/>
        </w:rPr>
        <w:t xml:space="preserve">The handbook of </w:t>
      </w:r>
      <w:r w:rsidR="00AF4E39">
        <w:rPr>
          <w:i/>
          <w:color w:val="191919"/>
          <w:sz w:val="21"/>
          <w:szCs w:val="21"/>
        </w:rPr>
        <w:t>r</w:t>
      </w:r>
      <w:r w:rsidRPr="001E0A2A">
        <w:rPr>
          <w:i/>
          <w:color w:val="191919"/>
          <w:sz w:val="21"/>
          <w:szCs w:val="21"/>
        </w:rPr>
        <w:t>esearch on world language instruction</w:t>
      </w:r>
      <w:r w:rsidR="00080119">
        <w:rPr>
          <w:i/>
          <w:color w:val="191919"/>
          <w:sz w:val="21"/>
          <w:szCs w:val="21"/>
        </w:rPr>
        <w:t xml:space="preserve"> </w:t>
      </w:r>
      <w:r w:rsidR="00080119" w:rsidRPr="00080119">
        <w:rPr>
          <w:iCs/>
          <w:color w:val="191919"/>
          <w:sz w:val="21"/>
          <w:szCs w:val="21"/>
        </w:rPr>
        <w:t>(pp. 313-325).</w:t>
      </w:r>
      <w:r>
        <w:rPr>
          <w:iCs/>
          <w:color w:val="191919"/>
          <w:sz w:val="21"/>
          <w:szCs w:val="21"/>
        </w:rPr>
        <w:t xml:space="preserve"> Routledge.</w:t>
      </w:r>
    </w:p>
    <w:p w14:paraId="4817C430" w14:textId="77777777" w:rsidR="00912120" w:rsidRDefault="00912120" w:rsidP="00FC2FE1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</w:p>
    <w:p w14:paraId="0DF9D617" w14:textId="378A1A17" w:rsidR="00130043" w:rsidRDefault="00130043" w:rsidP="00FC2FE1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>Heineke, A.J., Davin, K.J., &amp; Elliott, J. (</w:t>
      </w:r>
      <w:r w:rsidR="00881692">
        <w:rPr>
          <w:color w:val="222222"/>
          <w:sz w:val="21"/>
          <w:szCs w:val="21"/>
          <w:shd w:val="clear" w:color="auto" w:fill="FFFFFF"/>
        </w:rPr>
        <w:t>2023</w:t>
      </w:r>
      <w:r>
        <w:rPr>
          <w:color w:val="222222"/>
          <w:sz w:val="21"/>
          <w:szCs w:val="21"/>
          <w:shd w:val="clear" w:color="auto" w:fill="FFFFFF"/>
        </w:rPr>
        <w:t>). The Seal of Biliteracy and dual language bilingual</w:t>
      </w:r>
    </w:p>
    <w:p w14:paraId="5737DC01" w14:textId="7E148CB6" w:rsidR="00130043" w:rsidRDefault="00130043" w:rsidP="00130043">
      <w:pPr>
        <w:pStyle w:val="NormalWeb"/>
        <w:spacing w:before="0" w:beforeAutospacing="0" w:after="0" w:afterAutospacing="0"/>
        <w:ind w:left="1440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 xml:space="preserve">education. In J. Freire, C. Alfaro, &amp; </w:t>
      </w:r>
      <w:r w:rsidR="00E80C05">
        <w:rPr>
          <w:color w:val="222222"/>
          <w:sz w:val="21"/>
          <w:szCs w:val="21"/>
          <w:shd w:val="clear" w:color="auto" w:fill="FFFFFF"/>
        </w:rPr>
        <w:t xml:space="preserve">E. </w:t>
      </w:r>
      <w:r>
        <w:rPr>
          <w:color w:val="222222"/>
          <w:sz w:val="21"/>
          <w:szCs w:val="21"/>
          <w:shd w:val="clear" w:color="auto" w:fill="FFFFFF"/>
        </w:rPr>
        <w:t xml:space="preserve">de Jong, </w:t>
      </w:r>
      <w:r w:rsidRPr="00844C41">
        <w:rPr>
          <w:i/>
          <w:iCs/>
          <w:color w:val="222222"/>
          <w:sz w:val="21"/>
          <w:szCs w:val="21"/>
          <w:shd w:val="clear" w:color="auto" w:fill="FFFFFF"/>
        </w:rPr>
        <w:t>The handbook of dual language bilingual education</w:t>
      </w:r>
      <w:r w:rsidR="00881692">
        <w:rPr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881692" w:rsidRPr="00B21E24">
        <w:rPr>
          <w:color w:val="000000"/>
          <w:sz w:val="21"/>
          <w:szCs w:val="21"/>
        </w:rPr>
        <w:t xml:space="preserve">(pp. </w:t>
      </w:r>
      <w:r w:rsidR="00881692">
        <w:rPr>
          <w:color w:val="000000"/>
          <w:sz w:val="21"/>
          <w:szCs w:val="21"/>
        </w:rPr>
        <w:t>337</w:t>
      </w:r>
      <w:r w:rsidR="00881692" w:rsidRPr="00041621">
        <w:rPr>
          <w:noProof/>
          <w:sz w:val="21"/>
          <w:szCs w:val="21"/>
        </w:rPr>
        <w:t>–</w:t>
      </w:r>
      <w:r w:rsidR="00881692">
        <w:rPr>
          <w:color w:val="000000"/>
          <w:sz w:val="21"/>
          <w:szCs w:val="21"/>
        </w:rPr>
        <w:t>346</w:t>
      </w:r>
      <w:r w:rsidR="00881692" w:rsidRPr="00B21E24">
        <w:rPr>
          <w:color w:val="000000"/>
          <w:sz w:val="21"/>
          <w:szCs w:val="21"/>
        </w:rPr>
        <w:t>)</w:t>
      </w:r>
      <w:r w:rsidR="00881692">
        <w:rPr>
          <w:color w:val="222222"/>
          <w:sz w:val="21"/>
          <w:szCs w:val="21"/>
          <w:shd w:val="clear" w:color="auto" w:fill="FFFFFF"/>
        </w:rPr>
        <w:t xml:space="preserve">. </w:t>
      </w:r>
      <w:r w:rsidR="00FD19AF">
        <w:rPr>
          <w:color w:val="222222"/>
          <w:sz w:val="21"/>
          <w:szCs w:val="21"/>
          <w:shd w:val="clear" w:color="auto" w:fill="FFFFFF"/>
        </w:rPr>
        <w:t>Routledge.</w:t>
      </w:r>
      <w:r w:rsidR="00A91010">
        <w:rPr>
          <w:color w:val="222222"/>
          <w:sz w:val="21"/>
          <w:szCs w:val="21"/>
          <w:shd w:val="clear" w:color="auto" w:fill="FFFFFF"/>
        </w:rPr>
        <w:t xml:space="preserve"> #</w:t>
      </w:r>
    </w:p>
    <w:p w14:paraId="63010986" w14:textId="77777777" w:rsidR="00130043" w:rsidRDefault="00130043" w:rsidP="00FC2FE1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</w:p>
    <w:p w14:paraId="68499868" w14:textId="3C4C53CE" w:rsidR="00FC2FE1" w:rsidRDefault="00FC2FE1" w:rsidP="00FC2FE1">
      <w:pPr>
        <w:pStyle w:val="NormalWeb"/>
        <w:spacing w:before="0" w:beforeAutospacing="0" w:after="0" w:afterAutospacing="0"/>
        <w:ind w:firstLine="720"/>
        <w:rPr>
          <w:color w:val="000000"/>
          <w:sz w:val="21"/>
          <w:szCs w:val="21"/>
        </w:rPr>
      </w:pPr>
      <w:proofErr w:type="spellStart"/>
      <w:r w:rsidRPr="00A20FC1">
        <w:rPr>
          <w:color w:val="222222"/>
          <w:sz w:val="21"/>
          <w:szCs w:val="21"/>
          <w:shd w:val="clear" w:color="auto" w:fill="FFFFFF"/>
        </w:rPr>
        <w:t>Kissau</w:t>
      </w:r>
      <w:proofErr w:type="spellEnd"/>
      <w:r w:rsidRPr="00A20FC1">
        <w:rPr>
          <w:color w:val="222222"/>
          <w:sz w:val="21"/>
          <w:szCs w:val="21"/>
          <w:shd w:val="clear" w:color="auto" w:fill="FFFFFF"/>
        </w:rPr>
        <w:t>, S.</w:t>
      </w:r>
      <w:r>
        <w:rPr>
          <w:color w:val="222222"/>
          <w:sz w:val="21"/>
          <w:szCs w:val="21"/>
          <w:shd w:val="clear" w:color="auto" w:fill="FFFFFF"/>
        </w:rPr>
        <w:t>,</w:t>
      </w:r>
      <w:r w:rsidRPr="00A20FC1">
        <w:rPr>
          <w:color w:val="222222"/>
          <w:sz w:val="21"/>
          <w:szCs w:val="21"/>
          <w:shd w:val="clear" w:color="auto" w:fill="FFFFFF"/>
        </w:rPr>
        <w:t xml:space="preserve"> Davin, K.</w:t>
      </w:r>
      <w:r>
        <w:rPr>
          <w:color w:val="222222"/>
          <w:sz w:val="21"/>
          <w:szCs w:val="21"/>
          <w:shd w:val="clear" w:color="auto" w:fill="FFFFFF"/>
        </w:rPr>
        <w:t xml:space="preserve"> J.</w:t>
      </w:r>
      <w:r w:rsidRPr="00A20FC1">
        <w:rPr>
          <w:color w:val="222222"/>
          <w:sz w:val="21"/>
          <w:szCs w:val="21"/>
          <w:shd w:val="clear" w:color="auto" w:fill="FFFFFF"/>
        </w:rPr>
        <w:t>, Stephan, M., &amp; Kolano, L. (</w:t>
      </w:r>
      <w:r>
        <w:rPr>
          <w:color w:val="222222"/>
          <w:sz w:val="21"/>
          <w:szCs w:val="21"/>
          <w:shd w:val="clear" w:color="auto" w:fill="FFFFFF"/>
        </w:rPr>
        <w:t>2021</w:t>
      </w:r>
      <w:r w:rsidRPr="00A20FC1">
        <w:rPr>
          <w:color w:val="222222"/>
          <w:sz w:val="21"/>
          <w:szCs w:val="21"/>
          <w:shd w:val="clear" w:color="auto" w:fill="FFFFFF"/>
        </w:rPr>
        <w:t>). </w:t>
      </w:r>
      <w:r>
        <w:rPr>
          <w:color w:val="000000"/>
          <w:sz w:val="21"/>
          <w:szCs w:val="21"/>
        </w:rPr>
        <w:t>School districts and graduate</w:t>
      </w:r>
    </w:p>
    <w:p w14:paraId="34E4505A" w14:textId="1A17520F" w:rsidR="00FC2FE1" w:rsidRDefault="00180E6A" w:rsidP="00FC2FE1">
      <w:pPr>
        <w:ind w:left="1440"/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</w:t>
      </w:r>
      <w:r w:rsidR="00FC2FE1">
        <w:rPr>
          <w:color w:val="000000"/>
          <w:sz w:val="21"/>
          <w:szCs w:val="21"/>
        </w:rPr>
        <w:t>eacher training programs: Mutually beneficial p</w:t>
      </w:r>
      <w:r w:rsidR="00FC2FE1" w:rsidRPr="00A20FC1">
        <w:rPr>
          <w:color w:val="000000"/>
          <w:sz w:val="21"/>
          <w:szCs w:val="21"/>
        </w:rPr>
        <w:t>artnerships?</w:t>
      </w:r>
      <w:r w:rsidR="00FC2FE1">
        <w:rPr>
          <w:color w:val="000000"/>
          <w:sz w:val="21"/>
          <w:szCs w:val="21"/>
        </w:rPr>
        <w:t xml:space="preserve"> In R. M. Reardon &amp; J. Leonard (Eds.), </w:t>
      </w:r>
      <w:r w:rsidR="00FC2FE1" w:rsidRPr="00FC2FE1">
        <w:rPr>
          <w:i/>
          <w:iCs/>
          <w:color w:val="000000"/>
          <w:sz w:val="21"/>
          <w:szCs w:val="21"/>
        </w:rPr>
        <w:t>Learning to read the world and the word: School-university-community</w:t>
      </w:r>
    </w:p>
    <w:p w14:paraId="0893C203" w14:textId="2D871DAA" w:rsidR="00B21E24" w:rsidRPr="00B21E24" w:rsidRDefault="00FC2FE1" w:rsidP="00B21E24">
      <w:pPr>
        <w:ind w:left="720" w:firstLine="720"/>
      </w:pPr>
      <w:r w:rsidRPr="00FC2FE1">
        <w:rPr>
          <w:i/>
          <w:iCs/>
          <w:color w:val="000000"/>
          <w:sz w:val="21"/>
          <w:szCs w:val="21"/>
        </w:rPr>
        <w:t>collaboration to enrich immigrant literacy and teacher education</w:t>
      </w:r>
      <w:r w:rsidR="00B21E24" w:rsidRPr="00B21E24">
        <w:rPr>
          <w:rFonts w:eastAsia="Times"/>
          <w:color w:val="000000"/>
          <w:sz w:val="21"/>
          <w:szCs w:val="21"/>
        </w:rPr>
        <w:t xml:space="preserve"> (pp. 159-182)</w:t>
      </w:r>
      <w:r w:rsidR="00B21E24">
        <w:rPr>
          <w:rFonts w:eastAsia="Times"/>
          <w:color w:val="000000"/>
          <w:sz w:val="21"/>
          <w:szCs w:val="21"/>
        </w:rPr>
        <w:t>.</w:t>
      </w:r>
    </w:p>
    <w:p w14:paraId="6A68A96B" w14:textId="4A22F3CA" w:rsidR="00FC2FE1" w:rsidRDefault="00FC2FE1" w:rsidP="00FC2FE1">
      <w:pPr>
        <w:ind w:lef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Information Age Publishing.</w:t>
      </w:r>
    </w:p>
    <w:p w14:paraId="7DB6C8FD" w14:textId="77777777" w:rsidR="00FC2FE1" w:rsidRDefault="00FC2FE1" w:rsidP="00AC7D18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02149AD1" w14:textId="78FC2F7D" w:rsidR="00AC7D18" w:rsidRDefault="00AC7D18" w:rsidP="00AC7D18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  <w:r>
        <w:rPr>
          <w:rFonts w:eastAsia="Times New Roman"/>
          <w:color w:val="000000"/>
          <w:sz w:val="21"/>
          <w:szCs w:val="21"/>
        </w:rPr>
        <w:t>Hancock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, C., &amp; Davin, K. J. </w:t>
      </w:r>
      <w:r>
        <w:rPr>
          <w:color w:val="222222"/>
          <w:sz w:val="21"/>
          <w:szCs w:val="21"/>
          <w:shd w:val="clear" w:color="auto" w:fill="FFFFFF"/>
        </w:rPr>
        <w:t>(</w:t>
      </w:r>
      <w:r w:rsidR="005D3D7B">
        <w:rPr>
          <w:color w:val="222222"/>
          <w:sz w:val="21"/>
          <w:szCs w:val="21"/>
          <w:shd w:val="clear" w:color="auto" w:fill="FFFFFF"/>
        </w:rPr>
        <w:t>2021</w:t>
      </w:r>
      <w:r>
        <w:rPr>
          <w:color w:val="222222"/>
          <w:sz w:val="21"/>
          <w:szCs w:val="21"/>
          <w:shd w:val="clear" w:color="auto" w:fill="FFFFFF"/>
        </w:rPr>
        <w:t>). Shifting ideologies: The Seal of Biliteracy in the United</w:t>
      </w:r>
    </w:p>
    <w:p w14:paraId="6B83F42D" w14:textId="167000BD" w:rsidR="00AC7D18" w:rsidRDefault="00AC7D18" w:rsidP="00676B96">
      <w:pPr>
        <w:pStyle w:val="NormalWeb"/>
        <w:spacing w:before="0" w:beforeAutospacing="0" w:after="0" w:afterAutospacing="0"/>
        <w:ind w:left="1440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>States.</w:t>
      </w:r>
      <w:r w:rsidR="00676B96">
        <w:rPr>
          <w:color w:val="222222"/>
          <w:sz w:val="21"/>
          <w:szCs w:val="21"/>
          <w:shd w:val="clear" w:color="auto" w:fill="FFFFFF"/>
        </w:rPr>
        <w:t xml:space="preserve"> In U. </w:t>
      </w:r>
      <w:proofErr w:type="spellStart"/>
      <w:r w:rsidR="00676B96">
        <w:rPr>
          <w:color w:val="222222"/>
          <w:sz w:val="21"/>
          <w:szCs w:val="21"/>
          <w:shd w:val="clear" w:color="auto" w:fill="FFFFFF"/>
        </w:rPr>
        <w:t>Lanvers</w:t>
      </w:r>
      <w:proofErr w:type="spellEnd"/>
      <w:r w:rsidR="00676B96">
        <w:rPr>
          <w:color w:val="222222"/>
          <w:sz w:val="21"/>
          <w:szCs w:val="21"/>
          <w:shd w:val="clear" w:color="auto" w:fill="FFFFFF"/>
        </w:rPr>
        <w:t xml:space="preserve">, A. Thompson, &amp; M. East (Eds.), </w:t>
      </w:r>
      <w:r w:rsidR="00676B96" w:rsidRPr="00676B96">
        <w:rPr>
          <w:i/>
          <w:iCs/>
          <w:color w:val="222222"/>
          <w:sz w:val="21"/>
          <w:szCs w:val="21"/>
          <w:shd w:val="clear" w:color="auto" w:fill="FFFFFF"/>
        </w:rPr>
        <w:t>Language learning and teaching in Anglophone countries: Challenges, policies, ways forward</w:t>
      </w:r>
      <w:r w:rsidR="00E17D59">
        <w:rPr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E17D59">
        <w:rPr>
          <w:color w:val="222222"/>
          <w:sz w:val="21"/>
          <w:szCs w:val="21"/>
          <w:shd w:val="clear" w:color="auto" w:fill="FFFFFF"/>
        </w:rPr>
        <w:t>(</w:t>
      </w:r>
      <w:r w:rsidR="00CC6604">
        <w:rPr>
          <w:color w:val="222222"/>
          <w:sz w:val="21"/>
          <w:szCs w:val="21"/>
          <w:shd w:val="clear" w:color="auto" w:fill="FFFFFF"/>
        </w:rPr>
        <w:t xml:space="preserve">pp. </w:t>
      </w:r>
      <w:r w:rsidR="00E17D59">
        <w:rPr>
          <w:color w:val="222222"/>
          <w:sz w:val="21"/>
          <w:szCs w:val="21"/>
          <w:shd w:val="clear" w:color="auto" w:fill="FFFFFF"/>
        </w:rPr>
        <w:t>71</w:t>
      </w:r>
      <w:r w:rsidR="00E17D59" w:rsidRPr="00041621">
        <w:rPr>
          <w:noProof/>
          <w:sz w:val="21"/>
          <w:szCs w:val="21"/>
        </w:rPr>
        <w:t>–</w:t>
      </w:r>
      <w:r w:rsidR="00E17D59">
        <w:rPr>
          <w:noProof/>
          <w:sz w:val="21"/>
          <w:szCs w:val="21"/>
        </w:rPr>
        <w:t>88)</w:t>
      </w:r>
      <w:r w:rsidR="00676B96" w:rsidRPr="00676B96">
        <w:rPr>
          <w:i/>
          <w:iCs/>
          <w:color w:val="222222"/>
          <w:sz w:val="21"/>
          <w:szCs w:val="21"/>
          <w:shd w:val="clear" w:color="auto" w:fill="FFFFFF"/>
        </w:rPr>
        <w:t xml:space="preserve">. </w:t>
      </w:r>
      <w:r w:rsidR="00676B96">
        <w:rPr>
          <w:color w:val="222222"/>
          <w:sz w:val="21"/>
          <w:szCs w:val="21"/>
          <w:shd w:val="clear" w:color="auto" w:fill="FFFFFF"/>
        </w:rPr>
        <w:t xml:space="preserve">London: Palgrave Macmillan. </w:t>
      </w:r>
      <w:r>
        <w:rPr>
          <w:color w:val="222222"/>
          <w:sz w:val="21"/>
          <w:szCs w:val="21"/>
          <w:shd w:val="clear" w:color="auto" w:fill="FFFFFF"/>
        </w:rPr>
        <w:t xml:space="preserve">*# </w:t>
      </w:r>
    </w:p>
    <w:p w14:paraId="32ABC0EA" w14:textId="77777777" w:rsidR="00AC7D18" w:rsidRDefault="00AC7D18" w:rsidP="00E87F63">
      <w:pPr>
        <w:ind w:left="720"/>
        <w:rPr>
          <w:iCs/>
          <w:color w:val="191919"/>
          <w:sz w:val="21"/>
          <w:szCs w:val="21"/>
        </w:rPr>
      </w:pPr>
    </w:p>
    <w:p w14:paraId="64CAE3D7" w14:textId="38F852B6" w:rsidR="00E87F63" w:rsidRDefault="00E87F63" w:rsidP="00E87F63">
      <w:pPr>
        <w:ind w:left="720"/>
        <w:rPr>
          <w:rFonts w:eastAsiaTheme="minorHAnsi"/>
          <w:sz w:val="21"/>
          <w:szCs w:val="21"/>
        </w:rPr>
      </w:pPr>
      <w:r w:rsidRPr="00423792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423792">
        <w:rPr>
          <w:iCs/>
          <w:color w:val="191919"/>
          <w:sz w:val="21"/>
          <w:szCs w:val="21"/>
        </w:rPr>
        <w:t>J. (</w:t>
      </w:r>
      <w:r w:rsidR="00BA2D29">
        <w:rPr>
          <w:iCs/>
          <w:color w:val="191919"/>
          <w:sz w:val="21"/>
          <w:szCs w:val="21"/>
        </w:rPr>
        <w:t>2020</w:t>
      </w:r>
      <w:r w:rsidRPr="00423792">
        <w:rPr>
          <w:iCs/>
          <w:color w:val="191919"/>
          <w:sz w:val="21"/>
          <w:szCs w:val="21"/>
        </w:rPr>
        <w:t xml:space="preserve">). </w:t>
      </w:r>
      <w:r w:rsidRPr="00423792">
        <w:rPr>
          <w:rFonts w:eastAsiaTheme="minorHAnsi"/>
          <w:sz w:val="21"/>
          <w:szCs w:val="21"/>
        </w:rPr>
        <w:t>The Seal of Biliteracy across the United States: Considerations for policy</w:t>
      </w:r>
    </w:p>
    <w:p w14:paraId="56939455" w14:textId="18CEC04C" w:rsidR="00E87F63" w:rsidRDefault="00E87F63" w:rsidP="00E87F63">
      <w:pPr>
        <w:ind w:left="1440"/>
        <w:rPr>
          <w:iCs/>
          <w:color w:val="191919"/>
          <w:sz w:val="21"/>
          <w:szCs w:val="21"/>
        </w:rPr>
      </w:pPr>
      <w:r w:rsidRPr="00423792">
        <w:rPr>
          <w:rFonts w:eastAsiaTheme="minorHAnsi"/>
          <w:sz w:val="21"/>
          <w:szCs w:val="21"/>
        </w:rPr>
        <w:t xml:space="preserve">implementation. </w:t>
      </w:r>
      <w:r w:rsidR="00BA2D29">
        <w:rPr>
          <w:rFonts w:eastAsiaTheme="minorHAnsi"/>
          <w:sz w:val="21"/>
          <w:szCs w:val="21"/>
        </w:rPr>
        <w:t>In</w:t>
      </w:r>
      <w:r w:rsidRPr="00423792">
        <w:rPr>
          <w:rFonts w:eastAsiaTheme="minorHAnsi"/>
          <w:sz w:val="21"/>
          <w:szCs w:val="21"/>
        </w:rPr>
        <w:t xml:space="preserve"> A.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>J. Heineke &amp; K.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Davin (Eds.), </w:t>
      </w:r>
      <w:r w:rsidRPr="00423792">
        <w:rPr>
          <w:i/>
          <w:iCs/>
          <w:color w:val="191919"/>
          <w:sz w:val="21"/>
          <w:szCs w:val="21"/>
        </w:rPr>
        <w:t>The Seal of Biliteracy: Case studies of language policy in practice</w:t>
      </w:r>
      <w:r w:rsidR="005C2398">
        <w:rPr>
          <w:i/>
          <w:iCs/>
          <w:color w:val="191919"/>
          <w:sz w:val="21"/>
          <w:szCs w:val="21"/>
        </w:rPr>
        <w:t xml:space="preserve"> </w:t>
      </w:r>
      <w:r w:rsidR="005C2398">
        <w:rPr>
          <w:color w:val="191919"/>
          <w:sz w:val="21"/>
          <w:szCs w:val="21"/>
        </w:rPr>
        <w:t>(pp. 3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noProof/>
          <w:sz w:val="21"/>
          <w:szCs w:val="21"/>
        </w:rPr>
        <w:t>16)</w:t>
      </w:r>
      <w:r w:rsidRPr="00423792">
        <w:rPr>
          <w:i/>
          <w:iCs/>
          <w:color w:val="191919"/>
          <w:sz w:val="21"/>
          <w:szCs w:val="21"/>
        </w:rPr>
        <w:t>.</w:t>
      </w:r>
      <w:r w:rsidRPr="00423792">
        <w:rPr>
          <w:iCs/>
          <w:color w:val="191919"/>
          <w:sz w:val="21"/>
          <w:szCs w:val="21"/>
        </w:rPr>
        <w:t xml:space="preserve"> Charlotte, NC: Information Age Publishing.</w:t>
      </w:r>
    </w:p>
    <w:p w14:paraId="76AE69ED" w14:textId="77777777" w:rsidR="00E87F63" w:rsidRDefault="00E87F63" w:rsidP="00E87F63">
      <w:pPr>
        <w:ind w:left="720"/>
        <w:rPr>
          <w:iCs/>
          <w:color w:val="191919"/>
          <w:sz w:val="21"/>
          <w:szCs w:val="21"/>
        </w:rPr>
      </w:pPr>
    </w:p>
    <w:p w14:paraId="1C229C44" w14:textId="07233ABA" w:rsidR="00E87F63" w:rsidRDefault="00E87F63" w:rsidP="00E87F63">
      <w:pPr>
        <w:ind w:left="720"/>
        <w:rPr>
          <w:rFonts w:eastAsiaTheme="minorHAnsi"/>
          <w:sz w:val="21"/>
          <w:szCs w:val="21"/>
        </w:rPr>
      </w:pPr>
      <w:r w:rsidRPr="00423792">
        <w:rPr>
          <w:iCs/>
          <w:color w:val="191919"/>
          <w:sz w:val="21"/>
          <w:szCs w:val="21"/>
        </w:rPr>
        <w:t>Okraski, C., &amp; Hancock, C.</w:t>
      </w:r>
      <w:r>
        <w:rPr>
          <w:iCs/>
          <w:color w:val="191919"/>
          <w:sz w:val="21"/>
          <w:szCs w:val="21"/>
        </w:rPr>
        <w:t>, &amp; Davin, K. J.</w:t>
      </w:r>
      <w:r w:rsidRPr="00423792">
        <w:rPr>
          <w:iCs/>
          <w:color w:val="191919"/>
          <w:sz w:val="21"/>
          <w:szCs w:val="21"/>
        </w:rPr>
        <w:t xml:space="preserve"> (</w:t>
      </w:r>
      <w:r w:rsidR="00BA2D29">
        <w:rPr>
          <w:iCs/>
          <w:color w:val="191919"/>
          <w:sz w:val="21"/>
          <w:szCs w:val="21"/>
        </w:rPr>
        <w:t>2020</w:t>
      </w:r>
      <w:r w:rsidRPr="00423792">
        <w:rPr>
          <w:iCs/>
          <w:color w:val="191919"/>
          <w:sz w:val="21"/>
          <w:szCs w:val="21"/>
        </w:rPr>
        <w:t xml:space="preserve">). </w:t>
      </w:r>
      <w:r w:rsidRPr="00423792">
        <w:rPr>
          <w:rFonts w:eastAsiaTheme="minorHAnsi"/>
          <w:sz w:val="21"/>
          <w:szCs w:val="21"/>
        </w:rPr>
        <w:t>Promoting equitable access to the Seal of</w:t>
      </w:r>
    </w:p>
    <w:p w14:paraId="76D19738" w14:textId="3443B88F" w:rsidR="00E87F63" w:rsidRPr="00B908CC" w:rsidRDefault="00E87F63" w:rsidP="00E87F63">
      <w:pPr>
        <w:ind w:left="1440"/>
        <w:rPr>
          <w:iCs/>
          <w:color w:val="191919"/>
          <w:sz w:val="21"/>
          <w:szCs w:val="21"/>
        </w:rPr>
      </w:pPr>
      <w:r w:rsidRPr="00423792">
        <w:rPr>
          <w:rFonts w:eastAsiaTheme="minorHAnsi"/>
          <w:sz w:val="21"/>
          <w:szCs w:val="21"/>
        </w:rPr>
        <w:t xml:space="preserve">Biliteracy: The case of Minnesota. </w:t>
      </w:r>
      <w:r w:rsidR="00BA2D29">
        <w:rPr>
          <w:rFonts w:eastAsiaTheme="minorHAnsi"/>
          <w:sz w:val="21"/>
          <w:szCs w:val="21"/>
        </w:rPr>
        <w:t>In</w:t>
      </w:r>
      <w:r w:rsidRPr="00423792">
        <w:rPr>
          <w:rFonts w:eastAsiaTheme="minorHAnsi"/>
          <w:sz w:val="21"/>
          <w:szCs w:val="21"/>
        </w:rPr>
        <w:t xml:space="preserve"> A.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>J. Heineke &amp; K.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Davin (Eds.), </w:t>
      </w:r>
      <w:r w:rsidRPr="00423792">
        <w:rPr>
          <w:i/>
          <w:iCs/>
          <w:color w:val="191919"/>
          <w:sz w:val="21"/>
          <w:szCs w:val="21"/>
        </w:rPr>
        <w:t>The Seal of Biliteracy: Case studies of language policy in practice</w:t>
      </w:r>
      <w:r w:rsidR="005C2398">
        <w:rPr>
          <w:i/>
          <w:iCs/>
          <w:color w:val="191919"/>
          <w:sz w:val="21"/>
          <w:szCs w:val="21"/>
        </w:rPr>
        <w:t xml:space="preserve"> </w:t>
      </w:r>
      <w:r w:rsidR="005C2398">
        <w:rPr>
          <w:color w:val="191919"/>
          <w:sz w:val="21"/>
          <w:szCs w:val="21"/>
        </w:rPr>
        <w:t>(pp. 67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noProof/>
          <w:sz w:val="21"/>
          <w:szCs w:val="21"/>
        </w:rPr>
        <w:t>84)</w:t>
      </w:r>
      <w:r w:rsidRPr="00423792">
        <w:rPr>
          <w:i/>
          <w:iCs/>
          <w:color w:val="191919"/>
          <w:sz w:val="21"/>
          <w:szCs w:val="21"/>
        </w:rPr>
        <w:t>.</w:t>
      </w:r>
      <w:r w:rsidRPr="00423792">
        <w:rPr>
          <w:iCs/>
          <w:color w:val="191919"/>
          <w:sz w:val="21"/>
          <w:szCs w:val="21"/>
        </w:rPr>
        <w:t xml:space="preserve"> Charlotte, NC: Information Age Publishing.</w:t>
      </w:r>
      <w:r>
        <w:rPr>
          <w:iCs/>
          <w:color w:val="191919"/>
          <w:sz w:val="21"/>
          <w:szCs w:val="21"/>
        </w:rPr>
        <w:t xml:space="preserve"> *</w:t>
      </w:r>
    </w:p>
    <w:p w14:paraId="454435A5" w14:textId="77777777" w:rsidR="00E87F63" w:rsidRDefault="00E87F63" w:rsidP="00FB469C">
      <w:pPr>
        <w:ind w:left="720"/>
        <w:rPr>
          <w:iCs/>
          <w:color w:val="191919"/>
          <w:sz w:val="21"/>
          <w:szCs w:val="21"/>
        </w:rPr>
      </w:pPr>
    </w:p>
    <w:p w14:paraId="33563C5E" w14:textId="600F6323" w:rsidR="00FB469C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Davin, K.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>J., &amp; Herazo, J.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>D. (</w:t>
      </w:r>
      <w:r w:rsidR="00BA2D29">
        <w:rPr>
          <w:iCs/>
          <w:color w:val="191919"/>
          <w:sz w:val="21"/>
          <w:szCs w:val="21"/>
        </w:rPr>
        <w:t>2020</w:t>
      </w:r>
      <w:r w:rsidRPr="00083405">
        <w:rPr>
          <w:iCs/>
          <w:color w:val="191919"/>
          <w:sz w:val="21"/>
          <w:szCs w:val="21"/>
        </w:rPr>
        <w:t>). Reconceptualizing classroom dynamic assessment: Lessons</w:t>
      </w:r>
    </w:p>
    <w:p w14:paraId="0E56B28D" w14:textId="6ECABD63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from teacher practice. In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Poehner, &amp; O. Inbar-Lourie (Eds.), </w:t>
      </w:r>
      <w:r w:rsidRPr="00083405">
        <w:rPr>
          <w:i/>
          <w:iCs/>
          <w:color w:val="191919"/>
          <w:sz w:val="21"/>
          <w:szCs w:val="21"/>
        </w:rPr>
        <w:t>Toward a reconceptualization of L2 classroom assessment: Praxis and researcher-teacher partnership</w:t>
      </w:r>
      <w:r w:rsidR="005C2398">
        <w:rPr>
          <w:iCs/>
          <w:color w:val="191919"/>
          <w:sz w:val="21"/>
          <w:szCs w:val="21"/>
        </w:rPr>
        <w:t xml:space="preserve"> (pp. 197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iCs/>
          <w:color w:val="191919"/>
          <w:sz w:val="21"/>
          <w:szCs w:val="21"/>
        </w:rPr>
        <w:t xml:space="preserve">217). </w:t>
      </w:r>
      <w:r w:rsidRPr="00083405">
        <w:rPr>
          <w:sz w:val="21"/>
          <w:szCs w:val="21"/>
        </w:rPr>
        <w:t>Berlin: Springer Publishing.</w:t>
      </w:r>
      <w:r w:rsidR="00CF1067">
        <w:rPr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*</w:t>
      </w:r>
      <w:r w:rsidRPr="00083405">
        <w:rPr>
          <w:iCs/>
          <w:color w:val="191919"/>
          <w:sz w:val="21"/>
          <w:szCs w:val="21"/>
        </w:rPr>
        <w:t xml:space="preserve"> </w:t>
      </w:r>
    </w:p>
    <w:p w14:paraId="7812EB45" w14:textId="77777777" w:rsidR="00916F82" w:rsidRDefault="00916F82" w:rsidP="00916F82">
      <w:pPr>
        <w:ind w:left="720"/>
        <w:rPr>
          <w:iCs/>
          <w:color w:val="191919"/>
          <w:sz w:val="21"/>
          <w:szCs w:val="21"/>
        </w:rPr>
      </w:pPr>
    </w:p>
    <w:p w14:paraId="54F67EDA" w14:textId="0EFC1734" w:rsidR="00916F82" w:rsidRDefault="00916F82" w:rsidP="00916F82">
      <w:pPr>
        <w:ind w:left="72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J., &amp; </w:t>
      </w:r>
      <w:proofErr w:type="spellStart"/>
      <w:r w:rsidRPr="00083405">
        <w:rPr>
          <w:iCs/>
          <w:color w:val="191919"/>
          <w:sz w:val="21"/>
          <w:szCs w:val="21"/>
        </w:rPr>
        <w:t>Kushki</w:t>
      </w:r>
      <w:proofErr w:type="spellEnd"/>
      <w:r w:rsidRPr="00083405">
        <w:rPr>
          <w:iCs/>
          <w:color w:val="191919"/>
          <w:sz w:val="21"/>
          <w:szCs w:val="21"/>
        </w:rPr>
        <w:t>, A. (</w:t>
      </w:r>
      <w:r>
        <w:rPr>
          <w:iCs/>
          <w:color w:val="191919"/>
          <w:sz w:val="21"/>
          <w:szCs w:val="21"/>
        </w:rPr>
        <w:t>2019</w:t>
      </w:r>
      <w:r w:rsidRPr="00083405">
        <w:rPr>
          <w:iCs/>
          <w:color w:val="191919"/>
          <w:sz w:val="21"/>
          <w:szCs w:val="21"/>
        </w:rPr>
        <w:t>). Framing our approach to teacher education: Sociocultural theory</w:t>
      </w:r>
    </w:p>
    <w:p w14:paraId="0F6D49B0" w14:textId="2FABFB8D" w:rsidR="00916F82" w:rsidRPr="00083405" w:rsidRDefault="00916F82" w:rsidP="00916F82">
      <w:pPr>
        <w:ind w:left="1440"/>
        <w:rPr>
          <w:bCs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 xml:space="preserve">and the field-based apprenticeship model. </w:t>
      </w:r>
      <w:r>
        <w:rPr>
          <w:iCs/>
          <w:color w:val="191919"/>
          <w:sz w:val="21"/>
          <w:szCs w:val="21"/>
        </w:rPr>
        <w:t>In</w:t>
      </w:r>
      <w:r w:rsidRPr="00083405">
        <w:rPr>
          <w:iCs/>
          <w:color w:val="191919"/>
          <w:sz w:val="21"/>
          <w:szCs w:val="21"/>
        </w:rPr>
        <w:t xml:space="preserve"> A.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>J. Heineke, &amp; A.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M. Ryan (Eds.), </w:t>
      </w:r>
      <w:r w:rsidRPr="00083405">
        <w:rPr>
          <w:i/>
          <w:iCs/>
          <w:color w:val="191919"/>
          <w:sz w:val="21"/>
          <w:szCs w:val="21"/>
        </w:rPr>
        <w:t>Teaching, Learning, and Leading with Schools and Communities: Field-based teacher ed</w:t>
      </w:r>
      <w:r>
        <w:rPr>
          <w:i/>
          <w:iCs/>
          <w:color w:val="191919"/>
          <w:sz w:val="21"/>
          <w:szCs w:val="21"/>
        </w:rPr>
        <w:t xml:space="preserve">ucation for the next generation </w:t>
      </w:r>
      <w:r>
        <w:rPr>
          <w:iCs/>
          <w:color w:val="191919"/>
          <w:sz w:val="21"/>
          <w:szCs w:val="21"/>
        </w:rPr>
        <w:t>(pp. 13</w:t>
      </w:r>
      <w:r w:rsidRPr="00041621">
        <w:rPr>
          <w:noProof/>
          <w:sz w:val="21"/>
          <w:szCs w:val="21"/>
        </w:rPr>
        <w:t>–</w:t>
      </w:r>
      <w:r>
        <w:rPr>
          <w:iCs/>
          <w:color w:val="191919"/>
          <w:sz w:val="21"/>
          <w:szCs w:val="21"/>
        </w:rPr>
        <w:t xml:space="preserve">24). </w:t>
      </w:r>
      <w:r w:rsidRPr="00083405">
        <w:rPr>
          <w:iCs/>
          <w:color w:val="191919"/>
          <w:sz w:val="21"/>
          <w:szCs w:val="21"/>
        </w:rPr>
        <w:t>New York: Routledge.</w:t>
      </w:r>
      <w:r w:rsidR="00F57B75">
        <w:rPr>
          <w:iCs/>
          <w:color w:val="191919"/>
          <w:sz w:val="21"/>
          <w:szCs w:val="21"/>
        </w:rPr>
        <w:t xml:space="preserve"> </w:t>
      </w:r>
      <w:r w:rsidR="00126EF1">
        <w:rPr>
          <w:iCs/>
          <w:color w:val="191919"/>
          <w:sz w:val="21"/>
          <w:szCs w:val="21"/>
        </w:rPr>
        <w:t>#</w:t>
      </w:r>
    </w:p>
    <w:p w14:paraId="4064FDFA" w14:textId="6EB0AC44" w:rsidR="00916F82" w:rsidRPr="00083405" w:rsidRDefault="00916F82" w:rsidP="00916F82">
      <w:pPr>
        <w:rPr>
          <w:iCs/>
          <w:color w:val="191919"/>
          <w:sz w:val="21"/>
          <w:szCs w:val="21"/>
        </w:rPr>
      </w:pPr>
    </w:p>
    <w:p w14:paraId="0CD2D14C" w14:textId="52FECB65" w:rsidR="00FB469C" w:rsidRDefault="00FB469C" w:rsidP="00FB469C">
      <w:pPr>
        <w:ind w:firstLine="72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>Donato, R.,</w:t>
      </w:r>
      <w:r>
        <w:rPr>
          <w:bCs/>
          <w:sz w:val="21"/>
          <w:szCs w:val="21"/>
        </w:rPr>
        <w:t xml:space="preserve"> &amp; Davin, K.</w:t>
      </w:r>
      <w:r w:rsidR="00400B4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J. (2018</w:t>
      </w:r>
      <w:r w:rsidRPr="00083405">
        <w:rPr>
          <w:bCs/>
          <w:sz w:val="21"/>
          <w:szCs w:val="21"/>
        </w:rPr>
        <w:t>). The role of ontogenetic development in teacher education.</w:t>
      </w:r>
    </w:p>
    <w:p w14:paraId="0EB415FF" w14:textId="15C2FD14" w:rsidR="00FB469C" w:rsidRPr="00083405" w:rsidRDefault="00FB469C" w:rsidP="00FB469C">
      <w:pPr>
        <w:ind w:left="1440"/>
        <w:rPr>
          <w:bCs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In J. Lantolf,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Poehner, &amp; M. Swain (Eds.), </w:t>
      </w:r>
      <w:r w:rsidRPr="00083405">
        <w:rPr>
          <w:i/>
          <w:iCs/>
          <w:color w:val="191919"/>
          <w:sz w:val="21"/>
          <w:szCs w:val="21"/>
        </w:rPr>
        <w:t>Handbook of sociocultural theory and second language learning</w:t>
      </w:r>
      <w:r>
        <w:rPr>
          <w:i/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(pp. 457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471).</w:t>
      </w:r>
      <w:r w:rsidRPr="00083405">
        <w:rPr>
          <w:iCs/>
          <w:color w:val="191919"/>
          <w:sz w:val="21"/>
          <w:szCs w:val="21"/>
        </w:rPr>
        <w:t xml:space="preserve"> New York: Routledge.</w:t>
      </w:r>
    </w:p>
    <w:p w14:paraId="2DBC92C2" w14:textId="77777777" w:rsidR="00FB469C" w:rsidRPr="00083405" w:rsidRDefault="00FB469C" w:rsidP="00FB469C">
      <w:pPr>
        <w:rPr>
          <w:bCs/>
          <w:sz w:val="21"/>
          <w:szCs w:val="21"/>
        </w:rPr>
      </w:pPr>
    </w:p>
    <w:p w14:paraId="3656DC04" w14:textId="13CDCD11" w:rsidR="00FB469C" w:rsidRDefault="00FB469C" w:rsidP="00FB469C">
      <w:pPr>
        <w:ind w:firstLine="72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83405">
        <w:rPr>
          <w:bCs/>
          <w:sz w:val="21"/>
          <w:szCs w:val="21"/>
        </w:rPr>
        <w:t>J. (</w:t>
      </w:r>
      <w:r>
        <w:rPr>
          <w:bCs/>
          <w:sz w:val="21"/>
          <w:szCs w:val="21"/>
        </w:rPr>
        <w:t>2018</w:t>
      </w:r>
      <w:r w:rsidRPr="00083405">
        <w:rPr>
          <w:bCs/>
          <w:sz w:val="21"/>
          <w:szCs w:val="21"/>
        </w:rPr>
        <w:t>). Mediator and learner engagement in co-regulated inter-psychological</w:t>
      </w:r>
    </w:p>
    <w:p w14:paraId="3D43607E" w14:textId="74739A04" w:rsidR="00FB469C" w:rsidRPr="00083405" w:rsidRDefault="00FB469C" w:rsidP="00FB469C">
      <w:pPr>
        <w:ind w:left="144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 xml:space="preserve">activity. </w:t>
      </w:r>
      <w:r w:rsidRPr="00083405">
        <w:rPr>
          <w:iCs/>
          <w:color w:val="191919"/>
          <w:sz w:val="21"/>
          <w:szCs w:val="21"/>
        </w:rPr>
        <w:t>In J. Lantolf,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Poehner, &amp; M. Swain (Eds.), </w:t>
      </w:r>
      <w:r w:rsidRPr="00083405">
        <w:rPr>
          <w:i/>
          <w:iCs/>
          <w:color w:val="191919"/>
          <w:sz w:val="21"/>
          <w:szCs w:val="21"/>
        </w:rPr>
        <w:t>Handbook of sociocultural theory and second language learning</w:t>
      </w:r>
      <w:r>
        <w:rPr>
          <w:i/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(pp. 282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294)</w:t>
      </w:r>
      <w:r w:rsidRPr="00083405">
        <w:rPr>
          <w:i/>
          <w:iCs/>
          <w:color w:val="191919"/>
          <w:sz w:val="21"/>
          <w:szCs w:val="21"/>
        </w:rPr>
        <w:t>.</w:t>
      </w:r>
      <w:r w:rsidRPr="00083405">
        <w:rPr>
          <w:iCs/>
          <w:color w:val="191919"/>
          <w:sz w:val="21"/>
          <w:szCs w:val="21"/>
        </w:rPr>
        <w:t xml:space="preserve"> New York: Routledge.</w:t>
      </w:r>
    </w:p>
    <w:p w14:paraId="5CD98FD9" w14:textId="77777777" w:rsidR="00FB469C" w:rsidRPr="00083405" w:rsidRDefault="00FB469C" w:rsidP="00FB469C">
      <w:pPr>
        <w:pStyle w:val="NormalWeb"/>
        <w:spacing w:before="0" w:beforeAutospacing="0" w:after="0" w:afterAutospacing="0"/>
        <w:rPr>
          <w:sz w:val="21"/>
          <w:szCs w:val="21"/>
        </w:rPr>
      </w:pPr>
    </w:p>
    <w:p w14:paraId="21705C03" w14:textId="67DD6184" w:rsidR="00FB469C" w:rsidRDefault="00FB469C" w:rsidP="00FB469C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r w:rsidRPr="00083405">
        <w:rPr>
          <w:sz w:val="21"/>
          <w:szCs w:val="21"/>
        </w:rPr>
        <w:t>Poehner, M.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>E., Davin, K.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>J., &amp; Lantolf, J.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>P. (2017). Dynamic assessment. In E. Shohamy (Ed.),</w:t>
      </w:r>
    </w:p>
    <w:p w14:paraId="6E86B34F" w14:textId="11F77BDE" w:rsidR="00FB469C" w:rsidRPr="00083405" w:rsidRDefault="00FB469C" w:rsidP="00FB469C">
      <w:pPr>
        <w:pStyle w:val="NormalWeb"/>
        <w:spacing w:before="0" w:beforeAutospacing="0" w:after="0" w:afterAutospacing="0"/>
        <w:ind w:left="1440"/>
        <w:rPr>
          <w:sz w:val="21"/>
          <w:szCs w:val="21"/>
        </w:rPr>
      </w:pPr>
      <w:r w:rsidRPr="00083405">
        <w:rPr>
          <w:sz w:val="21"/>
          <w:szCs w:val="21"/>
        </w:rPr>
        <w:t xml:space="preserve">N. Hornberger (Gen. Ed.), </w:t>
      </w:r>
      <w:r w:rsidRPr="00083405">
        <w:rPr>
          <w:i/>
          <w:iCs/>
          <w:sz w:val="21"/>
          <w:szCs w:val="21"/>
        </w:rPr>
        <w:t xml:space="preserve">Encyclopedia of Language and Education Volume 8, </w:t>
      </w:r>
      <w:r>
        <w:rPr>
          <w:i/>
          <w:iCs/>
          <w:sz w:val="21"/>
          <w:szCs w:val="21"/>
        </w:rPr>
        <w:t xml:space="preserve">Language Assessment and Testing </w:t>
      </w:r>
      <w:r>
        <w:rPr>
          <w:iCs/>
          <w:sz w:val="21"/>
          <w:szCs w:val="21"/>
        </w:rPr>
        <w:t>(pp. 243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256).</w:t>
      </w:r>
      <w:r w:rsidRPr="00083405">
        <w:rPr>
          <w:i/>
          <w:iCs/>
          <w:sz w:val="21"/>
          <w:szCs w:val="21"/>
        </w:rPr>
        <w:t xml:space="preserve"> </w:t>
      </w:r>
      <w:r w:rsidRPr="00083405">
        <w:rPr>
          <w:sz w:val="21"/>
          <w:szCs w:val="21"/>
        </w:rPr>
        <w:t>Berlin: Springer Publishing.</w:t>
      </w:r>
      <w:r w:rsidR="00881692">
        <w:rPr>
          <w:sz w:val="21"/>
          <w:szCs w:val="21"/>
        </w:rPr>
        <w:t xml:space="preserve"> </w:t>
      </w:r>
      <w:r w:rsidR="00126EF1">
        <w:rPr>
          <w:sz w:val="21"/>
          <w:szCs w:val="21"/>
        </w:rPr>
        <w:t>#</w:t>
      </w:r>
    </w:p>
    <w:p w14:paraId="4099BDD5" w14:textId="77777777" w:rsidR="00FB469C" w:rsidRPr="00B933F6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65147004" w14:textId="202AFCB8" w:rsidR="00FB469C" w:rsidRPr="00F138D5" w:rsidRDefault="00FB469C" w:rsidP="00912120">
      <w:pPr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 xml:space="preserve">Articles in Refereed Journals </w:t>
      </w:r>
      <w:r w:rsidRPr="00F138D5">
        <w:rPr>
          <w:sz w:val="21"/>
          <w:szCs w:val="21"/>
        </w:rPr>
        <w:t>(# = refereed, *= data-based)</w:t>
      </w:r>
    </w:p>
    <w:p w14:paraId="2C2DDAB7" w14:textId="7CA2FFF4" w:rsidR="007C4E11" w:rsidRDefault="007C4E11" w:rsidP="00912120">
      <w:pPr>
        <w:ind w:firstLine="720"/>
        <w:rPr>
          <w:sz w:val="21"/>
          <w:szCs w:val="21"/>
        </w:rPr>
      </w:pPr>
    </w:p>
    <w:p w14:paraId="05BDD970" w14:textId="5640ECE6" w:rsidR="009C39C7" w:rsidRDefault="009C39C7" w:rsidP="009C39C7">
      <w:pPr>
        <w:widowControl w:val="0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 P., </w:t>
      </w:r>
      <w:proofErr w:type="spellStart"/>
      <w:r>
        <w:rPr>
          <w:sz w:val="21"/>
          <w:szCs w:val="21"/>
        </w:rPr>
        <w:t>Haudeck</w:t>
      </w:r>
      <w:proofErr w:type="spellEnd"/>
      <w:r>
        <w:rPr>
          <w:sz w:val="21"/>
          <w:szCs w:val="21"/>
        </w:rPr>
        <w:t>, H., Ade-Thurow, B., Gómez-Pereira, D., Oon, P. T., &amp;</w:t>
      </w:r>
    </w:p>
    <w:p w14:paraId="5F4B57FB" w14:textId="15F64C28" w:rsidR="009C39C7" w:rsidRDefault="009C39C7" w:rsidP="009C39C7">
      <w:pPr>
        <w:widowControl w:val="0"/>
        <w:ind w:left="1440"/>
        <w:rPr>
          <w:b/>
        </w:rPr>
      </w:pPr>
      <w:r>
        <w:rPr>
          <w:sz w:val="21"/>
          <w:szCs w:val="21"/>
        </w:rPr>
        <w:t xml:space="preserve">Dornburg, A. (2025). </w:t>
      </w:r>
      <w:r w:rsidRPr="00C157D2">
        <w:rPr>
          <w:sz w:val="21"/>
          <w:szCs w:val="21"/>
        </w:rPr>
        <w:t xml:space="preserve">Global and </w:t>
      </w:r>
      <w:r>
        <w:rPr>
          <w:sz w:val="21"/>
          <w:szCs w:val="21"/>
        </w:rPr>
        <w:t>e</w:t>
      </w:r>
      <w:r w:rsidRPr="00C157D2">
        <w:rPr>
          <w:sz w:val="21"/>
          <w:szCs w:val="21"/>
        </w:rPr>
        <w:t xml:space="preserve">ducational </w:t>
      </w:r>
      <w:r>
        <w:rPr>
          <w:sz w:val="21"/>
          <w:szCs w:val="21"/>
        </w:rPr>
        <w:t>d</w:t>
      </w:r>
      <w:r w:rsidRPr="00C157D2">
        <w:rPr>
          <w:sz w:val="21"/>
          <w:szCs w:val="21"/>
        </w:rPr>
        <w:t xml:space="preserve">isparities in AI </w:t>
      </w:r>
      <w:r>
        <w:rPr>
          <w:sz w:val="21"/>
          <w:szCs w:val="21"/>
        </w:rPr>
        <w:t>i</w:t>
      </w:r>
      <w:r w:rsidRPr="00C157D2">
        <w:rPr>
          <w:sz w:val="21"/>
          <w:szCs w:val="21"/>
        </w:rPr>
        <w:t xml:space="preserve">ntegration: A </w:t>
      </w:r>
      <w:r>
        <w:rPr>
          <w:sz w:val="21"/>
          <w:szCs w:val="21"/>
        </w:rPr>
        <w:t>s</w:t>
      </w:r>
      <w:r w:rsidRPr="00C157D2">
        <w:rPr>
          <w:sz w:val="21"/>
          <w:szCs w:val="21"/>
        </w:rPr>
        <w:t xml:space="preserve">tudy of L2 </w:t>
      </w:r>
      <w:r>
        <w:rPr>
          <w:sz w:val="21"/>
          <w:szCs w:val="21"/>
        </w:rPr>
        <w:t>t</w:t>
      </w:r>
      <w:r w:rsidRPr="00C157D2">
        <w:rPr>
          <w:sz w:val="21"/>
          <w:szCs w:val="21"/>
        </w:rPr>
        <w:t xml:space="preserve">eacher </w:t>
      </w:r>
      <w:r>
        <w:rPr>
          <w:sz w:val="21"/>
          <w:szCs w:val="21"/>
        </w:rPr>
        <w:t>t</w:t>
      </w:r>
      <w:r w:rsidRPr="00C157D2">
        <w:rPr>
          <w:sz w:val="21"/>
          <w:szCs w:val="21"/>
        </w:rPr>
        <w:t xml:space="preserve">raining and </w:t>
      </w:r>
      <w:r>
        <w:rPr>
          <w:sz w:val="21"/>
          <w:szCs w:val="21"/>
        </w:rPr>
        <w:t>u</w:t>
      </w:r>
      <w:r w:rsidRPr="00C157D2">
        <w:rPr>
          <w:sz w:val="21"/>
          <w:szCs w:val="21"/>
        </w:rPr>
        <w:t xml:space="preserve">sage </w:t>
      </w:r>
      <w:r>
        <w:rPr>
          <w:sz w:val="21"/>
          <w:szCs w:val="21"/>
        </w:rPr>
        <w:t>p</w:t>
      </w:r>
      <w:r w:rsidRPr="00C157D2">
        <w:rPr>
          <w:sz w:val="21"/>
          <w:szCs w:val="21"/>
        </w:rPr>
        <w:t>atterns</w:t>
      </w:r>
      <w:r>
        <w:rPr>
          <w:sz w:val="21"/>
          <w:szCs w:val="21"/>
        </w:rPr>
        <w:t xml:space="preserve">. </w:t>
      </w:r>
      <w:r w:rsidRPr="009C39C7">
        <w:rPr>
          <w:i/>
          <w:iCs/>
          <w:sz w:val="21"/>
          <w:szCs w:val="21"/>
        </w:rPr>
        <w:t xml:space="preserve">System. </w:t>
      </w:r>
      <w:hyperlink r:id="rId8" w:tgtFrame="_blank" w:tooltip="Persistent link using digital object identifier" w:history="1">
        <w:r w:rsidRPr="009C39C7">
          <w:rPr>
            <w:rStyle w:val="Hyperlink"/>
            <w:sz w:val="21"/>
            <w:szCs w:val="21"/>
          </w:rPr>
          <w:t>https://doi.org/10.1016/j.system.2025.103901</w:t>
        </w:r>
      </w:hyperlink>
      <w:r w:rsidRPr="009C39C7">
        <w:rPr>
          <w:rStyle w:val="Hyperlink"/>
          <w:color w:val="000000" w:themeColor="text1"/>
          <w:sz w:val="21"/>
          <w:szCs w:val="21"/>
          <w:u w:val="none"/>
        </w:rPr>
        <w:t>*#</w:t>
      </w:r>
    </w:p>
    <w:p w14:paraId="73DF0245" w14:textId="687B1E29" w:rsidR="009C39C7" w:rsidRDefault="009C39C7" w:rsidP="00B537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02D64897" w14:textId="4D670F2C" w:rsidR="00113C16" w:rsidRDefault="009C39C7" w:rsidP="00B537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 w:rsidR="009C4D4B">
        <w:rPr>
          <w:sz w:val="21"/>
          <w:szCs w:val="21"/>
        </w:rPr>
        <w:t>Dornburg, A., &amp; Davin, K. J. (</w:t>
      </w:r>
      <w:r w:rsidR="0055200F">
        <w:rPr>
          <w:sz w:val="21"/>
          <w:szCs w:val="21"/>
        </w:rPr>
        <w:t>2025</w:t>
      </w:r>
      <w:r w:rsidR="009C4D4B">
        <w:rPr>
          <w:sz w:val="21"/>
          <w:szCs w:val="21"/>
        </w:rPr>
        <w:t xml:space="preserve">). </w:t>
      </w:r>
      <w:r w:rsidR="00113C16" w:rsidRPr="00113C16">
        <w:rPr>
          <w:sz w:val="21"/>
          <w:szCs w:val="21"/>
        </w:rPr>
        <w:t xml:space="preserve">ChatGPT in </w:t>
      </w:r>
      <w:r w:rsidR="00113C16">
        <w:rPr>
          <w:sz w:val="21"/>
          <w:szCs w:val="21"/>
        </w:rPr>
        <w:t>f</w:t>
      </w:r>
      <w:r w:rsidR="00113C16" w:rsidRPr="00113C16">
        <w:rPr>
          <w:sz w:val="21"/>
          <w:szCs w:val="21"/>
        </w:rPr>
        <w:t xml:space="preserve">oreign </w:t>
      </w:r>
      <w:r w:rsidR="00113C16">
        <w:rPr>
          <w:sz w:val="21"/>
          <w:szCs w:val="21"/>
        </w:rPr>
        <w:t>l</w:t>
      </w:r>
      <w:r w:rsidR="00113C16" w:rsidRPr="00113C16">
        <w:rPr>
          <w:sz w:val="21"/>
          <w:szCs w:val="21"/>
        </w:rPr>
        <w:t xml:space="preserve">anguage </w:t>
      </w:r>
      <w:r w:rsidR="00113C16">
        <w:rPr>
          <w:sz w:val="21"/>
          <w:szCs w:val="21"/>
        </w:rPr>
        <w:t>l</w:t>
      </w:r>
      <w:r w:rsidR="00113C16" w:rsidRPr="00113C16">
        <w:rPr>
          <w:sz w:val="21"/>
          <w:szCs w:val="21"/>
        </w:rPr>
        <w:t xml:space="preserve">esson </w:t>
      </w:r>
      <w:r w:rsidR="00113C16">
        <w:rPr>
          <w:sz w:val="21"/>
          <w:szCs w:val="21"/>
        </w:rPr>
        <w:t>p</w:t>
      </w:r>
      <w:r w:rsidR="00113C16" w:rsidRPr="00113C16">
        <w:rPr>
          <w:sz w:val="21"/>
          <w:szCs w:val="21"/>
        </w:rPr>
        <w:t xml:space="preserve">lan </w:t>
      </w:r>
      <w:r w:rsidR="00113C16">
        <w:rPr>
          <w:sz w:val="21"/>
          <w:szCs w:val="21"/>
        </w:rPr>
        <w:t>c</w:t>
      </w:r>
      <w:r w:rsidR="00113C16" w:rsidRPr="00113C16">
        <w:rPr>
          <w:sz w:val="21"/>
          <w:szCs w:val="21"/>
        </w:rPr>
        <w:t xml:space="preserve">reation: Trends, </w:t>
      </w:r>
    </w:p>
    <w:p w14:paraId="69292C34" w14:textId="77777777" w:rsidR="009C39C7" w:rsidRDefault="00113C16" w:rsidP="00113C16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v</w:t>
      </w:r>
      <w:r w:rsidRPr="00113C16">
        <w:rPr>
          <w:sz w:val="21"/>
          <w:szCs w:val="21"/>
        </w:rPr>
        <w:t xml:space="preserve">ariability, and </w:t>
      </w:r>
      <w:r>
        <w:rPr>
          <w:sz w:val="21"/>
          <w:szCs w:val="21"/>
        </w:rPr>
        <w:t>h</w:t>
      </w:r>
      <w:r w:rsidRPr="00113C16">
        <w:rPr>
          <w:sz w:val="21"/>
          <w:szCs w:val="21"/>
        </w:rPr>
        <w:t xml:space="preserve">istorical </w:t>
      </w:r>
      <w:r>
        <w:rPr>
          <w:sz w:val="21"/>
          <w:szCs w:val="21"/>
        </w:rPr>
        <w:t>b</w:t>
      </w:r>
      <w:r w:rsidRPr="00113C16">
        <w:rPr>
          <w:sz w:val="21"/>
          <w:szCs w:val="21"/>
        </w:rPr>
        <w:t>iases</w:t>
      </w:r>
      <w:r>
        <w:rPr>
          <w:sz w:val="21"/>
          <w:szCs w:val="21"/>
        </w:rPr>
        <w:t xml:space="preserve">. </w:t>
      </w:r>
      <w:proofErr w:type="spellStart"/>
      <w:r w:rsidRPr="00113C16">
        <w:rPr>
          <w:i/>
          <w:iCs/>
          <w:sz w:val="21"/>
          <w:szCs w:val="21"/>
        </w:rPr>
        <w:t>ReCALL</w:t>
      </w:r>
      <w:proofErr w:type="spellEnd"/>
      <w:r w:rsidR="009C39C7">
        <w:rPr>
          <w:i/>
          <w:iCs/>
          <w:sz w:val="21"/>
          <w:szCs w:val="21"/>
        </w:rPr>
        <w:t>, 37</w:t>
      </w:r>
      <w:r w:rsidR="009C39C7">
        <w:rPr>
          <w:sz w:val="21"/>
          <w:szCs w:val="21"/>
        </w:rPr>
        <w:t>(3), 332-347</w:t>
      </w:r>
      <w:r>
        <w:rPr>
          <w:sz w:val="21"/>
          <w:szCs w:val="21"/>
        </w:rPr>
        <w:t>.</w:t>
      </w:r>
      <w:r w:rsidR="00C60D81">
        <w:rPr>
          <w:sz w:val="21"/>
          <w:szCs w:val="21"/>
        </w:rPr>
        <w:t xml:space="preserve"> </w:t>
      </w:r>
    </w:p>
    <w:p w14:paraId="64AB95F9" w14:textId="6B9FC6A0" w:rsidR="009C4D4B" w:rsidRPr="00C60D81" w:rsidRDefault="009C39C7" w:rsidP="00113C16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rStyle w:val="Hyperlink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hyperlink r:id="rId9" w:history="1">
        <w:r w:rsidRPr="00A86935">
          <w:rPr>
            <w:rStyle w:val="Hyperlink"/>
            <w:sz w:val="21"/>
            <w:szCs w:val="21"/>
          </w:rPr>
          <w:t>https://doi.org/10.1017/S0958344024000272</w:t>
        </w:r>
      </w:hyperlink>
      <w:r>
        <w:rPr>
          <w:sz w:val="21"/>
          <w:szCs w:val="21"/>
        </w:rPr>
        <w:t>*#</w:t>
      </w:r>
    </w:p>
    <w:p w14:paraId="300F84AD" w14:textId="77777777" w:rsidR="009C4D4B" w:rsidRDefault="009C4D4B" w:rsidP="003F643C">
      <w:pPr>
        <w:ind w:left="720"/>
        <w:rPr>
          <w:sz w:val="21"/>
          <w:szCs w:val="21"/>
        </w:rPr>
      </w:pPr>
    </w:p>
    <w:p w14:paraId="23625294" w14:textId="77777777" w:rsidR="00B537D2" w:rsidRDefault="00B537D2" w:rsidP="00B537D2">
      <w:pPr>
        <w:ind w:firstLine="720"/>
        <w:rPr>
          <w:sz w:val="21"/>
          <w:szCs w:val="21"/>
        </w:rPr>
      </w:pP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 P., Davin, K. J., Price. L. (2025). </w:t>
      </w:r>
      <w:r w:rsidRPr="00B537D2">
        <w:rPr>
          <w:sz w:val="21"/>
          <w:szCs w:val="21"/>
        </w:rPr>
        <w:t xml:space="preserve">Enhancing </w:t>
      </w:r>
      <w:r>
        <w:rPr>
          <w:sz w:val="21"/>
          <w:szCs w:val="21"/>
        </w:rPr>
        <w:t>o</w:t>
      </w:r>
      <w:r w:rsidRPr="00B537D2">
        <w:rPr>
          <w:sz w:val="21"/>
          <w:szCs w:val="21"/>
        </w:rPr>
        <w:t xml:space="preserve">nline K-12 </w:t>
      </w:r>
      <w:r>
        <w:rPr>
          <w:sz w:val="21"/>
          <w:szCs w:val="21"/>
        </w:rPr>
        <w:t>w</w:t>
      </w:r>
      <w:r w:rsidRPr="00B537D2">
        <w:rPr>
          <w:sz w:val="21"/>
          <w:szCs w:val="21"/>
        </w:rPr>
        <w:t xml:space="preserve">orld </w:t>
      </w:r>
      <w:r>
        <w:rPr>
          <w:sz w:val="21"/>
          <w:szCs w:val="21"/>
        </w:rPr>
        <w:t>l</w:t>
      </w:r>
      <w:r w:rsidRPr="00B537D2">
        <w:rPr>
          <w:sz w:val="21"/>
          <w:szCs w:val="21"/>
        </w:rPr>
        <w:t xml:space="preserve">anguage </w:t>
      </w:r>
      <w:r>
        <w:rPr>
          <w:sz w:val="21"/>
          <w:szCs w:val="21"/>
        </w:rPr>
        <w:t>i</w:t>
      </w:r>
      <w:r w:rsidRPr="00B537D2">
        <w:rPr>
          <w:sz w:val="21"/>
          <w:szCs w:val="21"/>
        </w:rPr>
        <w:t xml:space="preserve">nstruction: </w:t>
      </w:r>
    </w:p>
    <w:p w14:paraId="6D1B2F62" w14:textId="77777777" w:rsidR="00B537D2" w:rsidRDefault="00B537D2" w:rsidP="00B537D2">
      <w:pPr>
        <w:ind w:left="720" w:firstLine="720"/>
        <w:rPr>
          <w:sz w:val="21"/>
          <w:szCs w:val="21"/>
        </w:rPr>
      </w:pPr>
      <w:r w:rsidRPr="00B537D2">
        <w:rPr>
          <w:sz w:val="21"/>
          <w:szCs w:val="21"/>
        </w:rPr>
        <w:t xml:space="preserve">Administrator and </w:t>
      </w:r>
      <w:r>
        <w:rPr>
          <w:sz w:val="21"/>
          <w:szCs w:val="21"/>
        </w:rPr>
        <w:t>t</w:t>
      </w:r>
      <w:r w:rsidRPr="00B537D2">
        <w:rPr>
          <w:sz w:val="21"/>
          <w:szCs w:val="21"/>
        </w:rPr>
        <w:t xml:space="preserve">eacher </w:t>
      </w:r>
      <w:r>
        <w:rPr>
          <w:sz w:val="21"/>
          <w:szCs w:val="21"/>
        </w:rPr>
        <w:t>p</w:t>
      </w:r>
      <w:r w:rsidRPr="00B537D2">
        <w:rPr>
          <w:sz w:val="21"/>
          <w:szCs w:val="21"/>
        </w:rPr>
        <w:t>erspectives</w:t>
      </w:r>
      <w:r>
        <w:rPr>
          <w:sz w:val="21"/>
          <w:szCs w:val="21"/>
        </w:rPr>
        <w:t xml:space="preserve">. </w:t>
      </w:r>
      <w:r w:rsidRPr="00B537D2">
        <w:rPr>
          <w:i/>
          <w:iCs/>
          <w:sz w:val="21"/>
          <w:szCs w:val="21"/>
        </w:rPr>
        <w:t>CALICO Journal, 42</w:t>
      </w:r>
      <w:r>
        <w:rPr>
          <w:sz w:val="21"/>
          <w:szCs w:val="21"/>
        </w:rPr>
        <w:t xml:space="preserve">(2). </w:t>
      </w:r>
    </w:p>
    <w:p w14:paraId="5806C65C" w14:textId="20CC7827" w:rsidR="00B537D2" w:rsidRPr="00B537D2" w:rsidRDefault="00B537D2" w:rsidP="00B537D2">
      <w:pPr>
        <w:ind w:left="1440"/>
        <w:rPr>
          <w:sz w:val="21"/>
          <w:szCs w:val="21"/>
        </w:rPr>
      </w:pPr>
      <w:hyperlink r:id="rId10" w:history="1">
        <w:r w:rsidRPr="00BC38E0">
          <w:rPr>
            <w:rStyle w:val="Hyperlink"/>
            <w:sz w:val="21"/>
            <w:szCs w:val="21"/>
          </w:rPr>
          <w:t>https://doi.org/10.3138/calico-2024-0016</w:t>
        </w:r>
      </w:hyperlink>
      <w:r w:rsidR="009C39C7">
        <w:t>*#</w:t>
      </w:r>
    </w:p>
    <w:p w14:paraId="2FC9D42C" w14:textId="16F4A6B1" w:rsidR="00B537D2" w:rsidRDefault="00B537D2" w:rsidP="00F57725">
      <w:pPr>
        <w:ind w:firstLine="720"/>
        <w:rPr>
          <w:sz w:val="21"/>
          <w:szCs w:val="21"/>
        </w:rPr>
      </w:pPr>
    </w:p>
    <w:p w14:paraId="040CA679" w14:textId="0843E58C" w:rsidR="00F57725" w:rsidRDefault="00F57725" w:rsidP="00F57725">
      <w:pPr>
        <w:ind w:firstLine="720"/>
        <w:rPr>
          <w:color w:val="000000"/>
          <w:sz w:val="21"/>
          <w:szCs w:val="21"/>
        </w:rPr>
      </w:pPr>
      <w:r>
        <w:rPr>
          <w:sz w:val="21"/>
          <w:szCs w:val="21"/>
        </w:rPr>
        <w:t>Heineke, A. J., &amp; Davin, K. J. (2025</w:t>
      </w:r>
      <w:r w:rsidRPr="00442B61">
        <w:rPr>
          <w:color w:val="000000"/>
          <w:sz w:val="21"/>
          <w:szCs w:val="21"/>
        </w:rPr>
        <w:t xml:space="preserve">). Pathways to </w:t>
      </w:r>
      <w:r>
        <w:rPr>
          <w:color w:val="000000"/>
          <w:sz w:val="21"/>
          <w:szCs w:val="21"/>
        </w:rPr>
        <w:t>b</w:t>
      </w:r>
      <w:r w:rsidRPr="00442B61">
        <w:rPr>
          <w:color w:val="000000"/>
          <w:sz w:val="21"/>
          <w:szCs w:val="21"/>
        </w:rPr>
        <w:t xml:space="preserve">iliteracy: Investigating the </w:t>
      </w:r>
    </w:p>
    <w:p w14:paraId="745B2933" w14:textId="3ED44308" w:rsidR="00F57725" w:rsidRDefault="00F57725" w:rsidP="00F57725">
      <w:pPr>
        <w:ind w:lef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</w:t>
      </w:r>
      <w:r w:rsidRPr="00442B61">
        <w:rPr>
          <w:color w:val="000000"/>
          <w:sz w:val="21"/>
          <w:szCs w:val="21"/>
        </w:rPr>
        <w:t xml:space="preserve">mplementation of the Seal of Biliteracy in </w:t>
      </w:r>
      <w:r>
        <w:rPr>
          <w:color w:val="000000"/>
          <w:sz w:val="21"/>
          <w:szCs w:val="21"/>
        </w:rPr>
        <w:t>e</w:t>
      </w:r>
      <w:r w:rsidRPr="00442B61">
        <w:rPr>
          <w:color w:val="000000"/>
          <w:sz w:val="21"/>
          <w:szCs w:val="21"/>
        </w:rPr>
        <w:t xml:space="preserve">lementary and </w:t>
      </w:r>
      <w:r>
        <w:rPr>
          <w:color w:val="000000"/>
          <w:sz w:val="21"/>
          <w:szCs w:val="21"/>
        </w:rPr>
        <w:t>s</w:t>
      </w:r>
      <w:r w:rsidRPr="00442B61">
        <w:rPr>
          <w:color w:val="000000"/>
          <w:sz w:val="21"/>
          <w:szCs w:val="21"/>
        </w:rPr>
        <w:t xml:space="preserve">econdary </w:t>
      </w:r>
      <w:r>
        <w:rPr>
          <w:color w:val="000000"/>
          <w:sz w:val="21"/>
          <w:szCs w:val="21"/>
        </w:rPr>
        <w:t>s</w:t>
      </w:r>
      <w:r w:rsidRPr="00442B61">
        <w:rPr>
          <w:color w:val="000000"/>
          <w:sz w:val="21"/>
          <w:szCs w:val="21"/>
        </w:rPr>
        <w:t>chools in Chicago</w:t>
      </w:r>
      <w:r>
        <w:rPr>
          <w:color w:val="000000"/>
          <w:sz w:val="21"/>
          <w:szCs w:val="21"/>
        </w:rPr>
        <w:t xml:space="preserve">. </w:t>
      </w:r>
      <w:r w:rsidRPr="00911C30">
        <w:rPr>
          <w:i/>
          <w:iCs/>
          <w:color w:val="000000"/>
          <w:sz w:val="21"/>
          <w:szCs w:val="21"/>
        </w:rPr>
        <w:t>Urban Education</w:t>
      </w:r>
      <w:r>
        <w:rPr>
          <w:i/>
          <w:iCs/>
          <w:color w:val="000000"/>
          <w:sz w:val="21"/>
          <w:szCs w:val="21"/>
        </w:rPr>
        <w:t xml:space="preserve"> (60)</w:t>
      </w:r>
      <w:r>
        <w:rPr>
          <w:color w:val="000000"/>
          <w:sz w:val="21"/>
          <w:szCs w:val="21"/>
        </w:rPr>
        <w:t>6</w:t>
      </w:r>
      <w:r w:rsidR="00B537D2">
        <w:rPr>
          <w:color w:val="000000"/>
          <w:sz w:val="21"/>
          <w:szCs w:val="21"/>
        </w:rPr>
        <w:t>, 1672–1707</w:t>
      </w:r>
      <w:r w:rsidRPr="00911C30">
        <w:rPr>
          <w:i/>
          <w:i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</w:t>
      </w:r>
      <w:hyperlink r:id="rId11" w:history="1">
        <w:r w:rsidRPr="003F643C">
          <w:rPr>
            <w:rStyle w:val="Hyperlink"/>
            <w:sz w:val="21"/>
            <w:szCs w:val="21"/>
          </w:rPr>
          <w:t>https://doi.org/10.1177/00420859241244773</w:t>
        </w:r>
      </w:hyperlink>
      <w:r w:rsidRPr="003F643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*# </w:t>
      </w:r>
    </w:p>
    <w:p w14:paraId="696FE0B6" w14:textId="77777777" w:rsidR="00F57725" w:rsidRDefault="00F57725" w:rsidP="003F643C">
      <w:pPr>
        <w:ind w:left="720"/>
        <w:rPr>
          <w:sz w:val="21"/>
          <w:szCs w:val="21"/>
        </w:rPr>
      </w:pPr>
    </w:p>
    <w:p w14:paraId="1AC4F478" w14:textId="6BC46BFE" w:rsidR="003F643C" w:rsidRPr="003F643C" w:rsidRDefault="003F643C" w:rsidP="003F643C">
      <w:pPr>
        <w:ind w:left="720"/>
        <w:rPr>
          <w:rFonts w:eastAsia="Times"/>
          <w:color w:val="000000"/>
          <w:sz w:val="21"/>
          <w:szCs w:val="21"/>
        </w:rPr>
      </w:pPr>
      <w:r>
        <w:rPr>
          <w:sz w:val="21"/>
          <w:szCs w:val="21"/>
        </w:rPr>
        <w:t xml:space="preserve">Liu, Q., Cruz, K., Davin, K. J. (2024). </w:t>
      </w:r>
      <w:r w:rsidRPr="003F643C">
        <w:rPr>
          <w:rFonts w:eastAsia="Times"/>
          <w:color w:val="000000"/>
          <w:sz w:val="21"/>
          <w:szCs w:val="21"/>
        </w:rPr>
        <w:t>Leveraging the Seal of Biliteracy in community-based</w:t>
      </w:r>
    </w:p>
    <w:p w14:paraId="10E361AF" w14:textId="35DD2214" w:rsidR="003F643C" w:rsidRPr="003F643C" w:rsidRDefault="003F643C" w:rsidP="003F643C">
      <w:pPr>
        <w:ind w:left="1440"/>
        <w:rPr>
          <w:color w:val="000000"/>
          <w:sz w:val="21"/>
          <w:szCs w:val="21"/>
        </w:rPr>
      </w:pPr>
      <w:r w:rsidRPr="003F643C">
        <w:rPr>
          <w:rFonts w:eastAsia="Times"/>
          <w:color w:val="000000"/>
          <w:sz w:val="21"/>
          <w:szCs w:val="21"/>
        </w:rPr>
        <w:t>heritage language schools.</w:t>
      </w:r>
      <w:r>
        <w:rPr>
          <w:color w:val="000000"/>
          <w:sz w:val="21"/>
          <w:szCs w:val="21"/>
        </w:rPr>
        <w:t xml:space="preserve"> </w:t>
      </w:r>
      <w:r w:rsidRPr="003F643C">
        <w:rPr>
          <w:i/>
          <w:iCs/>
          <w:color w:val="000000"/>
          <w:sz w:val="21"/>
          <w:szCs w:val="21"/>
        </w:rPr>
        <w:t>The Central States Conference on the Teaching of Foreign Languages Report</w:t>
      </w:r>
      <w:r w:rsidR="00D10277">
        <w:rPr>
          <w:i/>
          <w:iCs/>
          <w:color w:val="000000"/>
          <w:sz w:val="21"/>
          <w:szCs w:val="21"/>
        </w:rPr>
        <w:t>,</w:t>
      </w:r>
      <w:r>
        <w:rPr>
          <w:i/>
          <w:iCs/>
          <w:color w:val="000000"/>
          <w:sz w:val="21"/>
          <w:szCs w:val="21"/>
        </w:rPr>
        <w:t xml:space="preserve"> </w:t>
      </w:r>
      <w:r w:rsidRPr="003F643C">
        <w:rPr>
          <w:rFonts w:eastAsia="Times"/>
          <w:color w:val="000000"/>
          <w:sz w:val="21"/>
          <w:szCs w:val="21"/>
        </w:rPr>
        <w:t>145</w:t>
      </w:r>
      <w:r w:rsidRPr="003F643C">
        <w:rPr>
          <w:color w:val="000000"/>
          <w:sz w:val="21"/>
          <w:szCs w:val="21"/>
        </w:rPr>
        <w:t>–</w:t>
      </w:r>
      <w:proofErr w:type="gramStart"/>
      <w:r w:rsidRPr="003F643C">
        <w:rPr>
          <w:color w:val="000000"/>
          <w:sz w:val="21"/>
          <w:szCs w:val="21"/>
        </w:rPr>
        <w:t>162.</w:t>
      </w:r>
      <w:r>
        <w:rPr>
          <w:color w:val="000000"/>
          <w:sz w:val="21"/>
          <w:szCs w:val="21"/>
        </w:rPr>
        <w:t>*</w:t>
      </w:r>
      <w:proofErr w:type="gramEnd"/>
      <w:r>
        <w:rPr>
          <w:color w:val="000000"/>
          <w:sz w:val="21"/>
          <w:szCs w:val="21"/>
        </w:rPr>
        <w:t>#</w:t>
      </w:r>
    </w:p>
    <w:p w14:paraId="7E2731FD" w14:textId="77777777" w:rsidR="003F643C" w:rsidRDefault="003F643C" w:rsidP="003F643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3A464373" w14:textId="0D42651D" w:rsidR="003F643C" w:rsidRPr="003F643C" w:rsidRDefault="003F643C" w:rsidP="003F643C">
      <w:pPr>
        <w:rPr>
          <w:rFonts w:eastAsia="Times"/>
          <w:color w:val="000000"/>
          <w:sz w:val="21"/>
          <w:szCs w:val="21"/>
          <w:lang w:val="en"/>
        </w:rPr>
      </w:pPr>
      <w:r>
        <w:rPr>
          <w:sz w:val="21"/>
          <w:szCs w:val="21"/>
        </w:rPr>
        <w:tab/>
        <w:t>Davin, K. J., &amp; Donato, R. (</w:t>
      </w:r>
      <w:r w:rsidR="00D10277">
        <w:rPr>
          <w:sz w:val="21"/>
          <w:szCs w:val="21"/>
        </w:rPr>
        <w:t>2024</w:t>
      </w:r>
      <w:r>
        <w:rPr>
          <w:sz w:val="21"/>
          <w:szCs w:val="21"/>
        </w:rPr>
        <w:t xml:space="preserve">). </w:t>
      </w:r>
      <w:r w:rsidRPr="003F643C">
        <w:rPr>
          <w:rFonts w:eastAsia="Times"/>
          <w:color w:val="000000"/>
          <w:sz w:val="21"/>
          <w:szCs w:val="21"/>
        </w:rPr>
        <w:t>Stories of struggle and resilience:</w:t>
      </w:r>
      <w:r w:rsidRPr="003F643C">
        <w:rPr>
          <w:rFonts w:eastAsia="Arial"/>
          <w:b/>
          <w:bCs/>
          <w:lang w:val="en"/>
        </w:rPr>
        <w:t xml:space="preserve"> </w:t>
      </w:r>
      <w:r w:rsidRPr="003F643C">
        <w:rPr>
          <w:rFonts w:eastAsia="Times"/>
          <w:color w:val="000000"/>
          <w:sz w:val="21"/>
          <w:szCs w:val="21"/>
          <w:lang w:val="en"/>
        </w:rPr>
        <w:t>Examining the experiences</w:t>
      </w:r>
    </w:p>
    <w:p w14:paraId="167B027E" w14:textId="5C40FDFB" w:rsidR="003F643C" w:rsidRPr="00741A2C" w:rsidRDefault="003F643C" w:rsidP="00D10277">
      <w:pPr>
        <w:ind w:left="1440"/>
        <w:rPr>
          <w:rFonts w:eastAsia="Times"/>
          <w:i/>
          <w:iCs/>
          <w:color w:val="000000"/>
          <w:sz w:val="21"/>
          <w:szCs w:val="21"/>
          <w:lang w:val="en"/>
        </w:rPr>
      </w:pPr>
      <w:r w:rsidRPr="003F643C">
        <w:rPr>
          <w:rFonts w:eastAsia="Times"/>
          <w:color w:val="000000"/>
          <w:sz w:val="21"/>
          <w:szCs w:val="21"/>
          <w:lang w:val="en"/>
        </w:rPr>
        <w:t>of two Spanish teachers through history in person</w:t>
      </w:r>
      <w:r w:rsidRPr="003F643C">
        <w:rPr>
          <w:rFonts w:eastAsia="Times"/>
          <w:color w:val="000000"/>
          <w:sz w:val="21"/>
          <w:szCs w:val="21"/>
        </w:rPr>
        <w:t>.</w:t>
      </w:r>
      <w:r>
        <w:rPr>
          <w:rFonts w:eastAsia="Times"/>
          <w:i/>
          <w:iCs/>
          <w:color w:val="000000"/>
          <w:sz w:val="21"/>
          <w:szCs w:val="21"/>
        </w:rPr>
        <w:t xml:space="preserve"> </w:t>
      </w:r>
      <w:r w:rsidRPr="003F643C">
        <w:rPr>
          <w:rFonts w:eastAsia="Times"/>
          <w:i/>
          <w:iCs/>
          <w:color w:val="000000"/>
          <w:sz w:val="21"/>
          <w:szCs w:val="21"/>
        </w:rPr>
        <w:t>Modern Language Journal</w:t>
      </w:r>
      <w:r w:rsidR="00D10277">
        <w:rPr>
          <w:rFonts w:eastAsia="Times"/>
          <w:i/>
          <w:iCs/>
          <w:color w:val="000000"/>
          <w:sz w:val="21"/>
          <w:szCs w:val="21"/>
        </w:rPr>
        <w:t>, 108</w:t>
      </w:r>
      <w:r w:rsidR="00D10277">
        <w:rPr>
          <w:rFonts w:eastAsia="Times"/>
          <w:color w:val="000000"/>
          <w:sz w:val="21"/>
          <w:szCs w:val="21"/>
        </w:rPr>
        <w:t>(3), 670</w:t>
      </w:r>
      <w:r w:rsidR="00D10277">
        <w:rPr>
          <w:color w:val="000000"/>
          <w:sz w:val="21"/>
          <w:szCs w:val="21"/>
        </w:rPr>
        <w:t>–</w:t>
      </w:r>
      <w:r w:rsidR="00D10277" w:rsidRPr="00741A2C">
        <w:rPr>
          <w:rFonts w:eastAsia="Times"/>
          <w:color w:val="000000"/>
          <w:sz w:val="21"/>
          <w:szCs w:val="21"/>
        </w:rPr>
        <w:t>687.</w:t>
      </w:r>
      <w:r w:rsidR="00741A2C" w:rsidRPr="00741A2C">
        <w:rPr>
          <w:sz w:val="21"/>
          <w:szCs w:val="21"/>
        </w:rPr>
        <w:t xml:space="preserve"> </w:t>
      </w:r>
      <w:hyperlink r:id="rId12" w:history="1">
        <w:r w:rsidR="00741A2C" w:rsidRPr="00741A2C">
          <w:rPr>
            <w:color w:val="0000FF"/>
            <w:sz w:val="21"/>
            <w:szCs w:val="21"/>
            <w:u w:val="single"/>
            <w:shd w:val="clear" w:color="auto" w:fill="FFFFFF"/>
          </w:rPr>
          <w:t>https://doi.org/10.1111/modl.12947</w:t>
        </w:r>
      </w:hyperlink>
      <w:r w:rsidRPr="00741A2C">
        <w:rPr>
          <w:rFonts w:eastAsia="Times"/>
          <w:i/>
          <w:iCs/>
          <w:color w:val="000000"/>
          <w:sz w:val="21"/>
          <w:szCs w:val="21"/>
        </w:rPr>
        <w:t>*#</w:t>
      </w:r>
    </w:p>
    <w:p w14:paraId="329BB6EA" w14:textId="77777777" w:rsidR="003F643C" w:rsidRDefault="003F643C" w:rsidP="00912120">
      <w:pPr>
        <w:ind w:firstLine="720"/>
        <w:rPr>
          <w:iCs/>
          <w:color w:val="191919"/>
          <w:sz w:val="21"/>
          <w:szCs w:val="21"/>
        </w:rPr>
      </w:pPr>
    </w:p>
    <w:p w14:paraId="21350A6A" w14:textId="7B1240EA" w:rsidR="00912120" w:rsidRDefault="00912120" w:rsidP="00912120">
      <w:pPr>
        <w:ind w:firstLine="720"/>
        <w:rPr>
          <w:color w:val="000000"/>
          <w:sz w:val="21"/>
          <w:szCs w:val="21"/>
        </w:rPr>
      </w:pPr>
      <w:r w:rsidRPr="00B06AEE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B06AEE">
        <w:rPr>
          <w:iCs/>
          <w:color w:val="191919"/>
          <w:sz w:val="21"/>
          <w:szCs w:val="21"/>
        </w:rPr>
        <w:t>J</w:t>
      </w:r>
      <w:r w:rsidRPr="00912120">
        <w:rPr>
          <w:color w:val="000000"/>
          <w:sz w:val="21"/>
          <w:szCs w:val="21"/>
        </w:rPr>
        <w:t>., Moore, K., &amp; Hancock, C. R. (</w:t>
      </w:r>
      <w:r w:rsidR="004C4CE9">
        <w:rPr>
          <w:color w:val="000000"/>
          <w:sz w:val="21"/>
          <w:szCs w:val="21"/>
        </w:rPr>
        <w:t>2024</w:t>
      </w:r>
      <w:r w:rsidRPr="00912120">
        <w:rPr>
          <w:color w:val="000000"/>
          <w:sz w:val="21"/>
          <w:szCs w:val="21"/>
        </w:rPr>
        <w:t xml:space="preserve">). An examination of post-graduation benefits of </w:t>
      </w:r>
    </w:p>
    <w:p w14:paraId="660C5831" w14:textId="77777777" w:rsidR="00D10277" w:rsidRDefault="00912120" w:rsidP="00912120">
      <w:pPr>
        <w:ind w:left="720" w:firstLine="720"/>
        <w:rPr>
          <w:iCs/>
          <w:color w:val="191919"/>
          <w:sz w:val="21"/>
          <w:szCs w:val="21"/>
        </w:rPr>
      </w:pPr>
      <w:r>
        <w:rPr>
          <w:color w:val="000000"/>
          <w:sz w:val="21"/>
          <w:szCs w:val="21"/>
        </w:rPr>
        <w:t>e</w:t>
      </w:r>
      <w:r w:rsidRPr="00912120">
        <w:rPr>
          <w:color w:val="000000"/>
          <w:sz w:val="21"/>
          <w:szCs w:val="21"/>
        </w:rPr>
        <w:t>arning a</w:t>
      </w:r>
      <w:r>
        <w:rPr>
          <w:color w:val="000000"/>
          <w:sz w:val="21"/>
          <w:szCs w:val="21"/>
        </w:rPr>
        <w:t xml:space="preserve"> </w:t>
      </w:r>
      <w:r w:rsidRPr="00912120">
        <w:rPr>
          <w:color w:val="000000"/>
          <w:sz w:val="21"/>
          <w:szCs w:val="21"/>
        </w:rPr>
        <w:t xml:space="preserve">Seal of Biliteracy. </w:t>
      </w:r>
      <w:r w:rsidRPr="00912120">
        <w:rPr>
          <w:i/>
          <w:iCs/>
          <w:color w:val="000000"/>
          <w:sz w:val="21"/>
          <w:szCs w:val="21"/>
        </w:rPr>
        <w:t xml:space="preserve">Foreign </w:t>
      </w:r>
      <w:r w:rsidRPr="00912120">
        <w:rPr>
          <w:i/>
          <w:iCs/>
          <w:color w:val="191919"/>
          <w:sz w:val="21"/>
          <w:szCs w:val="21"/>
        </w:rPr>
        <w:t>Language Annals</w:t>
      </w:r>
      <w:r w:rsidR="00D10277">
        <w:rPr>
          <w:i/>
          <w:iCs/>
          <w:color w:val="191919"/>
          <w:sz w:val="21"/>
          <w:szCs w:val="21"/>
        </w:rPr>
        <w:t>, 57</w:t>
      </w:r>
      <w:r w:rsidR="00D10277">
        <w:rPr>
          <w:color w:val="191919"/>
          <w:sz w:val="21"/>
          <w:szCs w:val="21"/>
        </w:rPr>
        <w:t>(3), 634</w:t>
      </w:r>
      <w:r w:rsidR="00D10277">
        <w:rPr>
          <w:color w:val="000000"/>
          <w:sz w:val="21"/>
          <w:szCs w:val="21"/>
        </w:rPr>
        <w:t>–</w:t>
      </w:r>
      <w:r w:rsidR="00D10277">
        <w:rPr>
          <w:color w:val="191919"/>
          <w:sz w:val="21"/>
          <w:szCs w:val="21"/>
        </w:rPr>
        <w:t>653</w:t>
      </w:r>
      <w:r w:rsidRPr="00912120">
        <w:rPr>
          <w:i/>
          <w:iCs/>
          <w:color w:val="191919"/>
          <w:sz w:val="21"/>
          <w:szCs w:val="21"/>
        </w:rPr>
        <w:t>.</w:t>
      </w:r>
      <w:r>
        <w:rPr>
          <w:iCs/>
          <w:color w:val="191919"/>
          <w:sz w:val="21"/>
          <w:szCs w:val="21"/>
        </w:rPr>
        <w:t xml:space="preserve"> </w:t>
      </w:r>
    </w:p>
    <w:p w14:paraId="17890141" w14:textId="2C47B385" w:rsidR="00912120" w:rsidRPr="00363C81" w:rsidRDefault="00D10277" w:rsidP="00D10277">
      <w:pPr>
        <w:ind w:left="1440"/>
        <w:rPr>
          <w:color w:val="000000"/>
          <w:sz w:val="21"/>
          <w:szCs w:val="21"/>
        </w:rPr>
      </w:pPr>
      <w:hyperlink r:id="rId13" w:history="1">
        <w:r w:rsidRPr="00AD173F">
          <w:rPr>
            <w:rStyle w:val="Hyperlink"/>
            <w:sz w:val="21"/>
            <w:szCs w:val="21"/>
          </w:rPr>
          <w:t>https://doi.org/10.1111/flan.12753</w:t>
        </w:r>
      </w:hyperlink>
      <w:r w:rsidR="00912120" w:rsidRPr="00363C81">
        <w:rPr>
          <w:color w:val="000000"/>
          <w:sz w:val="21"/>
          <w:szCs w:val="21"/>
        </w:rPr>
        <w:t>*#</w:t>
      </w:r>
    </w:p>
    <w:p w14:paraId="2C0BD6BE" w14:textId="77777777" w:rsidR="00912120" w:rsidRDefault="00912120" w:rsidP="00912120">
      <w:pPr>
        <w:ind w:firstLine="720"/>
        <w:rPr>
          <w:sz w:val="21"/>
          <w:szCs w:val="21"/>
        </w:rPr>
      </w:pPr>
    </w:p>
    <w:p w14:paraId="5637EA99" w14:textId="1BC48227" w:rsidR="002F60FE" w:rsidRDefault="00231751" w:rsidP="00231751">
      <w:pPr>
        <w:rPr>
          <w:iCs/>
          <w:color w:val="191919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ab/>
      </w: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 xml:space="preserve">, S., Davin, K. J., </w:t>
      </w:r>
      <w:r w:rsidR="002F60FE">
        <w:rPr>
          <w:iCs/>
          <w:color w:val="191919"/>
          <w:sz w:val="21"/>
          <w:szCs w:val="21"/>
        </w:rPr>
        <w:t xml:space="preserve">Ade-Thurow, B., </w:t>
      </w:r>
      <w:proofErr w:type="spellStart"/>
      <w:r>
        <w:rPr>
          <w:iCs/>
          <w:color w:val="191919"/>
          <w:sz w:val="21"/>
          <w:szCs w:val="21"/>
        </w:rPr>
        <w:t>Haudeck</w:t>
      </w:r>
      <w:proofErr w:type="spellEnd"/>
      <w:r>
        <w:rPr>
          <w:iCs/>
          <w:color w:val="191919"/>
          <w:sz w:val="21"/>
          <w:szCs w:val="21"/>
        </w:rPr>
        <w:t>, H., &amp; Wang, C. (</w:t>
      </w:r>
      <w:r w:rsidR="003F643C">
        <w:rPr>
          <w:iCs/>
          <w:color w:val="191919"/>
          <w:sz w:val="21"/>
          <w:szCs w:val="21"/>
        </w:rPr>
        <w:t>2024</w:t>
      </w:r>
      <w:r>
        <w:rPr>
          <w:iCs/>
          <w:color w:val="191919"/>
          <w:sz w:val="21"/>
          <w:szCs w:val="21"/>
        </w:rPr>
        <w:t>).</w:t>
      </w:r>
      <w:r w:rsidR="002F60FE">
        <w:rPr>
          <w:iCs/>
          <w:color w:val="191919"/>
          <w:sz w:val="21"/>
          <w:szCs w:val="21"/>
        </w:rPr>
        <w:t xml:space="preserve"> </w:t>
      </w:r>
      <w:r w:rsidR="002F60FE" w:rsidRPr="002F60FE">
        <w:rPr>
          <w:iCs/>
          <w:color w:val="191919"/>
          <w:sz w:val="21"/>
          <w:szCs w:val="21"/>
        </w:rPr>
        <w:t xml:space="preserve">The </w:t>
      </w:r>
      <w:r w:rsidR="002F60FE">
        <w:rPr>
          <w:iCs/>
          <w:color w:val="191919"/>
          <w:sz w:val="21"/>
          <w:szCs w:val="21"/>
        </w:rPr>
        <w:t>i</w:t>
      </w:r>
      <w:r w:rsidR="002F60FE" w:rsidRPr="002F60FE">
        <w:rPr>
          <w:iCs/>
          <w:color w:val="191919"/>
          <w:sz w:val="21"/>
          <w:szCs w:val="21"/>
        </w:rPr>
        <w:t>nfluence of</w:t>
      </w:r>
    </w:p>
    <w:p w14:paraId="32A91EB7" w14:textId="3ABB40E0" w:rsidR="00700DFA" w:rsidRDefault="00700DFA" w:rsidP="00700DFA">
      <w:pPr>
        <w:rPr>
          <w:iCs/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>
        <w:rPr>
          <w:iCs/>
          <w:color w:val="191919"/>
          <w:sz w:val="21"/>
          <w:szCs w:val="21"/>
        </w:rPr>
        <w:tab/>
      </w:r>
      <w:r w:rsidR="002F60FE">
        <w:rPr>
          <w:iCs/>
          <w:color w:val="191919"/>
          <w:sz w:val="21"/>
          <w:szCs w:val="21"/>
        </w:rPr>
        <w:t>e</w:t>
      </w:r>
      <w:r w:rsidR="002F60FE" w:rsidRPr="002F60FE">
        <w:rPr>
          <w:iCs/>
          <w:color w:val="191919"/>
          <w:sz w:val="21"/>
          <w:szCs w:val="21"/>
        </w:rPr>
        <w:t xml:space="preserve">mergency </w:t>
      </w:r>
      <w:r w:rsidR="002F60FE">
        <w:rPr>
          <w:iCs/>
          <w:color w:val="191919"/>
          <w:sz w:val="21"/>
          <w:szCs w:val="21"/>
        </w:rPr>
        <w:t>r</w:t>
      </w:r>
      <w:r w:rsidR="002F60FE" w:rsidRPr="002F60FE">
        <w:rPr>
          <w:iCs/>
          <w:color w:val="191919"/>
          <w:sz w:val="21"/>
          <w:szCs w:val="21"/>
        </w:rPr>
        <w:t xml:space="preserve">emote </w:t>
      </w:r>
      <w:r w:rsidR="002F60FE">
        <w:rPr>
          <w:iCs/>
          <w:color w:val="191919"/>
          <w:sz w:val="21"/>
          <w:szCs w:val="21"/>
        </w:rPr>
        <w:t>t</w:t>
      </w:r>
      <w:r w:rsidR="002F60FE" w:rsidRPr="002F60FE">
        <w:rPr>
          <w:iCs/>
          <w:color w:val="191919"/>
          <w:sz w:val="21"/>
          <w:szCs w:val="21"/>
        </w:rPr>
        <w:t xml:space="preserve">eaching on K-12 </w:t>
      </w:r>
      <w:r w:rsidR="002F60FE">
        <w:rPr>
          <w:iCs/>
          <w:color w:val="191919"/>
          <w:sz w:val="21"/>
          <w:szCs w:val="21"/>
        </w:rPr>
        <w:t>w</w:t>
      </w:r>
      <w:r w:rsidR="002F60FE" w:rsidRPr="002F60FE">
        <w:rPr>
          <w:iCs/>
          <w:color w:val="191919"/>
          <w:sz w:val="21"/>
          <w:szCs w:val="21"/>
        </w:rPr>
        <w:t xml:space="preserve">orld </w:t>
      </w:r>
      <w:r w:rsidR="002F60FE">
        <w:rPr>
          <w:iCs/>
          <w:color w:val="191919"/>
          <w:sz w:val="21"/>
          <w:szCs w:val="21"/>
        </w:rPr>
        <w:t>l</w:t>
      </w:r>
      <w:r w:rsidR="002F60FE" w:rsidRPr="002F60FE">
        <w:rPr>
          <w:iCs/>
          <w:color w:val="191919"/>
          <w:sz w:val="21"/>
          <w:szCs w:val="21"/>
        </w:rPr>
        <w:t xml:space="preserve">anguage </w:t>
      </w:r>
      <w:r w:rsidR="002F60FE">
        <w:rPr>
          <w:iCs/>
          <w:color w:val="191919"/>
          <w:sz w:val="21"/>
          <w:szCs w:val="21"/>
        </w:rPr>
        <w:t>i</w:t>
      </w:r>
      <w:r w:rsidR="002F60FE" w:rsidRPr="002F60FE">
        <w:rPr>
          <w:iCs/>
          <w:color w:val="191919"/>
          <w:sz w:val="21"/>
          <w:szCs w:val="21"/>
        </w:rPr>
        <w:t>nstruction</w:t>
      </w:r>
      <w:r w:rsidR="002F60FE">
        <w:rPr>
          <w:iCs/>
          <w:color w:val="191919"/>
          <w:sz w:val="21"/>
          <w:szCs w:val="21"/>
        </w:rPr>
        <w:t xml:space="preserve">. </w:t>
      </w:r>
      <w:r w:rsidR="002F60FE" w:rsidRPr="002F60FE">
        <w:rPr>
          <w:i/>
          <w:color w:val="191919"/>
          <w:sz w:val="21"/>
          <w:szCs w:val="21"/>
        </w:rPr>
        <w:t>NECTFL Review</w:t>
      </w:r>
      <w:r w:rsidR="003F643C">
        <w:rPr>
          <w:i/>
          <w:color w:val="191919"/>
          <w:sz w:val="21"/>
          <w:szCs w:val="21"/>
        </w:rPr>
        <w:t>, 92</w:t>
      </w:r>
      <w:r w:rsidR="00D10277">
        <w:rPr>
          <w:i/>
          <w:color w:val="191919"/>
          <w:sz w:val="21"/>
          <w:szCs w:val="21"/>
        </w:rPr>
        <w:t>,</w:t>
      </w:r>
      <w:r w:rsidR="003F643C">
        <w:rPr>
          <w:i/>
          <w:color w:val="191919"/>
          <w:sz w:val="21"/>
          <w:szCs w:val="21"/>
        </w:rPr>
        <w:t xml:space="preserve"> </w:t>
      </w:r>
      <w:r w:rsidR="003F643C" w:rsidRPr="003F643C">
        <w:rPr>
          <w:iCs/>
          <w:color w:val="191919"/>
          <w:sz w:val="21"/>
          <w:szCs w:val="21"/>
        </w:rPr>
        <w:t>129</w:t>
      </w:r>
      <w:r w:rsidR="003F643C" w:rsidRPr="003F643C">
        <w:rPr>
          <w:iCs/>
          <w:color w:val="000000"/>
          <w:sz w:val="21"/>
          <w:szCs w:val="21"/>
        </w:rPr>
        <w:t>–</w:t>
      </w:r>
    </w:p>
    <w:p w14:paraId="26ACAED5" w14:textId="5E385887" w:rsidR="00231751" w:rsidRDefault="003F643C" w:rsidP="00700DFA">
      <w:pPr>
        <w:ind w:left="720" w:firstLine="720"/>
        <w:rPr>
          <w:i/>
          <w:color w:val="191919"/>
          <w:sz w:val="21"/>
          <w:szCs w:val="21"/>
        </w:rPr>
      </w:pPr>
      <w:r>
        <w:rPr>
          <w:color w:val="000000"/>
          <w:sz w:val="21"/>
          <w:szCs w:val="21"/>
        </w:rPr>
        <w:t>151.</w:t>
      </w:r>
      <w:r w:rsidR="002F60FE">
        <w:rPr>
          <w:i/>
          <w:color w:val="191919"/>
          <w:sz w:val="21"/>
          <w:szCs w:val="21"/>
        </w:rPr>
        <w:t>*#</w:t>
      </w:r>
    </w:p>
    <w:p w14:paraId="7F0D8BB8" w14:textId="77777777" w:rsidR="00063257" w:rsidRDefault="00063257" w:rsidP="00231751">
      <w:pPr>
        <w:rPr>
          <w:i/>
          <w:color w:val="191919"/>
          <w:sz w:val="21"/>
          <w:szCs w:val="21"/>
        </w:rPr>
      </w:pPr>
    </w:p>
    <w:p w14:paraId="7DBEBD12" w14:textId="5458134C" w:rsidR="00063257" w:rsidRDefault="00063257" w:rsidP="00063257">
      <w:pPr>
        <w:rPr>
          <w:iCs/>
          <w:color w:val="191919"/>
          <w:sz w:val="21"/>
          <w:szCs w:val="21"/>
        </w:rPr>
      </w:pPr>
      <w:r>
        <w:rPr>
          <w:i/>
          <w:color w:val="191919"/>
          <w:sz w:val="21"/>
          <w:szCs w:val="21"/>
        </w:rPr>
        <w:tab/>
      </w:r>
      <w:r>
        <w:rPr>
          <w:iCs/>
          <w:color w:val="191919"/>
          <w:sz w:val="21"/>
          <w:szCs w:val="21"/>
        </w:rPr>
        <w:t xml:space="preserve">Price, L. B., Davin, K. J., &amp; </w:t>
      </w: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>, S. P. (</w:t>
      </w:r>
      <w:r w:rsidR="00D10277">
        <w:rPr>
          <w:iCs/>
          <w:color w:val="191919"/>
          <w:sz w:val="21"/>
          <w:szCs w:val="21"/>
        </w:rPr>
        <w:t>2024</w:t>
      </w:r>
      <w:r>
        <w:rPr>
          <w:iCs/>
          <w:color w:val="191919"/>
          <w:sz w:val="21"/>
          <w:szCs w:val="21"/>
        </w:rPr>
        <w:t xml:space="preserve">). </w:t>
      </w:r>
      <w:r w:rsidRPr="00063257">
        <w:rPr>
          <w:iCs/>
          <w:color w:val="191919"/>
          <w:sz w:val="21"/>
          <w:szCs w:val="21"/>
        </w:rPr>
        <w:t xml:space="preserve">Building </w:t>
      </w:r>
      <w:r>
        <w:rPr>
          <w:iCs/>
          <w:color w:val="191919"/>
          <w:sz w:val="21"/>
          <w:szCs w:val="21"/>
        </w:rPr>
        <w:t>c</w:t>
      </w:r>
      <w:r w:rsidRPr="00063257">
        <w:rPr>
          <w:iCs/>
          <w:color w:val="191919"/>
          <w:sz w:val="21"/>
          <w:szCs w:val="21"/>
        </w:rPr>
        <w:t xml:space="preserve">lassroom </w:t>
      </w:r>
      <w:r>
        <w:rPr>
          <w:iCs/>
          <w:color w:val="191919"/>
          <w:sz w:val="21"/>
          <w:szCs w:val="21"/>
        </w:rPr>
        <w:t>c</w:t>
      </w:r>
      <w:r w:rsidRPr="00063257">
        <w:rPr>
          <w:iCs/>
          <w:color w:val="191919"/>
          <w:sz w:val="21"/>
          <w:szCs w:val="21"/>
        </w:rPr>
        <w:t>ommunity in</w:t>
      </w:r>
    </w:p>
    <w:p w14:paraId="761879EF" w14:textId="307CDC7B" w:rsidR="00063257" w:rsidRPr="00063257" w:rsidRDefault="00063257" w:rsidP="00063257">
      <w:pPr>
        <w:rPr>
          <w:iCs/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>
        <w:rPr>
          <w:iCs/>
          <w:color w:val="191919"/>
          <w:sz w:val="21"/>
          <w:szCs w:val="21"/>
        </w:rPr>
        <w:tab/>
        <w:t>o</w:t>
      </w:r>
      <w:r w:rsidRPr="00063257">
        <w:rPr>
          <w:iCs/>
          <w:color w:val="191919"/>
          <w:sz w:val="21"/>
          <w:szCs w:val="21"/>
        </w:rPr>
        <w:t xml:space="preserve">nline </w:t>
      </w:r>
      <w:r>
        <w:rPr>
          <w:iCs/>
          <w:color w:val="191919"/>
          <w:sz w:val="21"/>
          <w:szCs w:val="21"/>
        </w:rPr>
        <w:t>l</w:t>
      </w:r>
      <w:r w:rsidRPr="00063257">
        <w:rPr>
          <w:iCs/>
          <w:color w:val="191919"/>
          <w:sz w:val="21"/>
          <w:szCs w:val="21"/>
        </w:rPr>
        <w:t xml:space="preserve">anguage </w:t>
      </w:r>
      <w:r>
        <w:rPr>
          <w:iCs/>
          <w:color w:val="191919"/>
          <w:sz w:val="21"/>
          <w:szCs w:val="21"/>
        </w:rPr>
        <w:t>l</w:t>
      </w:r>
      <w:r w:rsidRPr="00063257">
        <w:rPr>
          <w:iCs/>
          <w:color w:val="191919"/>
          <w:sz w:val="21"/>
          <w:szCs w:val="21"/>
        </w:rPr>
        <w:t>earning</w:t>
      </w:r>
      <w:r>
        <w:rPr>
          <w:iCs/>
          <w:color w:val="191919"/>
          <w:sz w:val="21"/>
          <w:szCs w:val="21"/>
        </w:rPr>
        <w:t xml:space="preserve">, </w:t>
      </w:r>
      <w:r w:rsidRPr="00307052">
        <w:rPr>
          <w:i/>
          <w:color w:val="191919"/>
          <w:sz w:val="21"/>
          <w:szCs w:val="21"/>
        </w:rPr>
        <w:t xml:space="preserve">The Language Educator, </w:t>
      </w:r>
      <w:r w:rsidR="00307052" w:rsidRPr="00307052">
        <w:rPr>
          <w:i/>
          <w:color w:val="191919"/>
          <w:sz w:val="21"/>
          <w:szCs w:val="21"/>
        </w:rPr>
        <w:t>19</w:t>
      </w:r>
      <w:r w:rsidR="00307052">
        <w:rPr>
          <w:iCs/>
          <w:color w:val="191919"/>
          <w:sz w:val="21"/>
          <w:szCs w:val="21"/>
        </w:rPr>
        <w:t xml:space="preserve">(1), </w:t>
      </w:r>
      <w:r>
        <w:rPr>
          <w:iCs/>
          <w:color w:val="191919"/>
          <w:sz w:val="21"/>
          <w:szCs w:val="21"/>
        </w:rPr>
        <w:t>28</w:t>
      </w:r>
      <w:r>
        <w:rPr>
          <w:color w:val="000000"/>
          <w:sz w:val="21"/>
          <w:szCs w:val="21"/>
        </w:rPr>
        <w:t>–</w:t>
      </w:r>
      <w:proofErr w:type="gramStart"/>
      <w:r>
        <w:rPr>
          <w:color w:val="000000"/>
          <w:sz w:val="21"/>
          <w:szCs w:val="21"/>
        </w:rPr>
        <w:t>31.</w:t>
      </w:r>
      <w:r w:rsidR="008A1A67">
        <w:rPr>
          <w:color w:val="000000"/>
          <w:sz w:val="21"/>
          <w:szCs w:val="21"/>
        </w:rPr>
        <w:t>*</w:t>
      </w:r>
      <w:proofErr w:type="gramEnd"/>
      <w:r w:rsidR="008A1A67">
        <w:rPr>
          <w:color w:val="000000"/>
          <w:sz w:val="21"/>
          <w:szCs w:val="21"/>
        </w:rPr>
        <w:t>#</w:t>
      </w:r>
      <w:r>
        <w:rPr>
          <w:color w:val="000000"/>
          <w:sz w:val="21"/>
          <w:szCs w:val="21"/>
        </w:rPr>
        <w:t xml:space="preserve"> </w:t>
      </w:r>
    </w:p>
    <w:p w14:paraId="40E7FDF6" w14:textId="77777777" w:rsidR="00911C30" w:rsidRDefault="00911C30" w:rsidP="00881692">
      <w:pPr>
        <w:pStyle w:val="Heading1"/>
        <w:shd w:val="clear" w:color="auto" w:fill="FFFFFF"/>
        <w:spacing w:before="0"/>
        <w:ind w:firstLine="720"/>
        <w:rPr>
          <w:rFonts w:ascii="Times New Roman" w:eastAsia="Times" w:hAnsi="Times New Roman" w:cs="Times New Roman"/>
          <w:color w:val="auto"/>
          <w:sz w:val="21"/>
          <w:szCs w:val="21"/>
        </w:rPr>
      </w:pPr>
    </w:p>
    <w:p w14:paraId="4D1C3864" w14:textId="691B14CD" w:rsidR="00881692" w:rsidRDefault="00442B61" w:rsidP="00881692">
      <w:pPr>
        <w:pStyle w:val="Heading1"/>
        <w:shd w:val="clear" w:color="auto" w:fill="FFFFFF"/>
        <w:spacing w:before="0"/>
        <w:ind w:firstLine="720"/>
        <w:rPr>
          <w:rFonts w:ascii="Times New Roman" w:eastAsia="Times" w:hAnsi="Times New Roman" w:cs="Times New Roman"/>
          <w:color w:val="auto"/>
          <w:sz w:val="21"/>
          <w:szCs w:val="21"/>
        </w:rPr>
      </w:pPr>
      <w:proofErr w:type="spellStart"/>
      <w:r w:rsidRPr="00881692">
        <w:rPr>
          <w:rFonts w:ascii="Times New Roman" w:eastAsia="Times" w:hAnsi="Times New Roman" w:cs="Times New Roman"/>
          <w:color w:val="auto"/>
          <w:sz w:val="21"/>
          <w:szCs w:val="21"/>
        </w:rPr>
        <w:t>Faryabi</w:t>
      </w:r>
      <w:proofErr w:type="spellEnd"/>
      <w:r w:rsidRPr="00881692">
        <w:rPr>
          <w:rFonts w:ascii="Times New Roman" w:eastAsia="Times" w:hAnsi="Times New Roman" w:cs="Times New Roman"/>
          <w:color w:val="auto"/>
          <w:sz w:val="21"/>
          <w:szCs w:val="21"/>
        </w:rPr>
        <w:t>, F., Rahimi, M., &amp; Davin, K. J. (</w:t>
      </w:r>
      <w:r w:rsidR="00D75BC0">
        <w:rPr>
          <w:rFonts w:ascii="Times New Roman" w:eastAsia="Times" w:hAnsi="Times New Roman" w:cs="Times New Roman"/>
          <w:color w:val="auto"/>
          <w:sz w:val="21"/>
          <w:szCs w:val="21"/>
        </w:rPr>
        <w:t>2023</w:t>
      </w:r>
      <w:r w:rsidRPr="00881692">
        <w:rPr>
          <w:rFonts w:ascii="Times New Roman" w:eastAsia="Times" w:hAnsi="Times New Roman" w:cs="Times New Roman"/>
          <w:color w:val="auto"/>
          <w:sz w:val="21"/>
          <w:szCs w:val="21"/>
        </w:rPr>
        <w:t xml:space="preserve">). </w:t>
      </w:r>
      <w:r w:rsidR="00881692" w:rsidRPr="00881692">
        <w:rPr>
          <w:rFonts w:ascii="Times New Roman" w:eastAsia="Times" w:hAnsi="Times New Roman" w:cs="Times New Roman"/>
          <w:color w:val="auto"/>
          <w:sz w:val="21"/>
          <w:szCs w:val="21"/>
        </w:rPr>
        <w:t>Professional development as Praxis: EFL teachers'</w:t>
      </w:r>
    </w:p>
    <w:p w14:paraId="149393E8" w14:textId="08B691EE" w:rsidR="00911C30" w:rsidRDefault="00911C30" w:rsidP="00911C30">
      <w:pPr>
        <w:rPr>
          <w:rFonts w:ascii="Open Sans" w:hAnsi="Open Sans" w:cs="Open Sans"/>
          <w:color w:val="767676"/>
          <w:sz w:val="21"/>
          <w:szCs w:val="21"/>
          <w:shd w:val="clear" w:color="auto" w:fill="FFFFFF"/>
        </w:rPr>
      </w:pPr>
      <w:r>
        <w:rPr>
          <w:rFonts w:eastAsia="Times"/>
        </w:rPr>
        <w:tab/>
      </w:r>
      <w:r>
        <w:rPr>
          <w:rFonts w:eastAsia="Times"/>
        </w:rPr>
        <w:tab/>
      </w:r>
      <w:r w:rsidR="00881692" w:rsidRPr="00881692">
        <w:rPr>
          <w:rFonts w:eastAsia="Times"/>
          <w:sz w:val="21"/>
          <w:szCs w:val="21"/>
        </w:rPr>
        <w:t>challenges in learning to implement dynamic assessment of writing</w:t>
      </w:r>
      <w:r w:rsidR="00442B61">
        <w:rPr>
          <w:sz w:val="21"/>
          <w:szCs w:val="21"/>
        </w:rPr>
        <w:t xml:space="preserve">. </w:t>
      </w:r>
      <w:r w:rsidR="00442B61" w:rsidRPr="00881692">
        <w:rPr>
          <w:i/>
          <w:color w:val="191919"/>
          <w:sz w:val="21"/>
          <w:szCs w:val="21"/>
        </w:rPr>
        <w:t xml:space="preserve">TESOL Journal. </w:t>
      </w:r>
      <w:r>
        <w:rPr>
          <w:rFonts w:ascii="Open Sans" w:hAnsi="Open Sans" w:cs="Open Sans"/>
          <w:color w:val="767676"/>
          <w:sz w:val="21"/>
          <w:szCs w:val="21"/>
          <w:shd w:val="clear" w:color="auto" w:fill="FFFFFF"/>
        </w:rPr>
        <w:t> </w:t>
      </w:r>
    </w:p>
    <w:p w14:paraId="7FE3A414" w14:textId="45C5763A" w:rsidR="00442B61" w:rsidRPr="00911C30" w:rsidRDefault="00911C30" w:rsidP="00911C30">
      <w:pPr>
        <w:rPr>
          <w:color w:val="0000FF" w:themeColor="hyperlink"/>
          <w:u w:val="single"/>
        </w:rPr>
      </w:pPr>
      <w:r>
        <w:rPr>
          <w:rFonts w:ascii="Open Sans" w:hAnsi="Open Sans" w:cs="Open Sans"/>
          <w:color w:val="767676"/>
          <w:sz w:val="21"/>
          <w:szCs w:val="21"/>
          <w:shd w:val="clear" w:color="auto" w:fill="FFFFFF"/>
        </w:rPr>
        <w:tab/>
      </w:r>
      <w:r>
        <w:rPr>
          <w:rFonts w:ascii="Open Sans" w:hAnsi="Open Sans" w:cs="Open Sans"/>
          <w:color w:val="767676"/>
          <w:sz w:val="21"/>
          <w:szCs w:val="21"/>
          <w:shd w:val="clear" w:color="auto" w:fill="FFFFFF"/>
        </w:rPr>
        <w:tab/>
      </w:r>
      <w:hyperlink r:id="rId14" w:history="1">
        <w:r w:rsidRPr="00911C30">
          <w:rPr>
            <w:rStyle w:val="Hyperlink"/>
            <w:sz w:val="21"/>
            <w:szCs w:val="21"/>
          </w:rPr>
          <w:t>https://doi.org/10.1002/tesj.734</w:t>
        </w:r>
      </w:hyperlink>
      <w:r w:rsidR="00442B61" w:rsidRPr="00881692">
        <w:rPr>
          <w:i/>
          <w:color w:val="191919"/>
          <w:sz w:val="21"/>
          <w:szCs w:val="21"/>
        </w:rPr>
        <w:t>*#</w:t>
      </w:r>
    </w:p>
    <w:p w14:paraId="52DA975C" w14:textId="77777777" w:rsidR="00442B61" w:rsidRDefault="00442B61" w:rsidP="00881692">
      <w:pPr>
        <w:ind w:firstLine="720"/>
        <w:rPr>
          <w:iCs/>
          <w:color w:val="191919"/>
          <w:sz w:val="21"/>
          <w:szCs w:val="21"/>
        </w:rPr>
      </w:pPr>
    </w:p>
    <w:p w14:paraId="62D48865" w14:textId="67D55AFA" w:rsidR="00CE082C" w:rsidRDefault="00CE082C" w:rsidP="00881692">
      <w:pPr>
        <w:ind w:firstLine="720"/>
        <w:rPr>
          <w:iCs/>
          <w:color w:val="191919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>, S., Davin, K., &amp; Moore, K. (</w:t>
      </w:r>
      <w:r w:rsidR="00D75BC0">
        <w:rPr>
          <w:iCs/>
          <w:color w:val="191919"/>
          <w:sz w:val="21"/>
          <w:szCs w:val="21"/>
        </w:rPr>
        <w:t>2023</w:t>
      </w:r>
      <w:r>
        <w:rPr>
          <w:iCs/>
          <w:color w:val="191919"/>
          <w:sz w:val="21"/>
          <w:szCs w:val="21"/>
        </w:rPr>
        <w:t>). Preparing Cherokee teachers in a world</w:t>
      </w:r>
    </w:p>
    <w:p w14:paraId="0E81638F" w14:textId="7184E827" w:rsidR="00CE082C" w:rsidRDefault="00CE082C" w:rsidP="00881692">
      <w:pPr>
        <w:ind w:left="144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language education program. </w:t>
      </w:r>
      <w:r w:rsidRPr="00CE082C">
        <w:rPr>
          <w:i/>
          <w:color w:val="191919"/>
          <w:sz w:val="21"/>
          <w:szCs w:val="21"/>
        </w:rPr>
        <w:t>Journal of Teacher Education.</w:t>
      </w:r>
      <w:r>
        <w:rPr>
          <w:iCs/>
          <w:color w:val="191919"/>
          <w:sz w:val="21"/>
          <w:szCs w:val="21"/>
        </w:rPr>
        <w:t xml:space="preserve"> </w:t>
      </w:r>
      <w:hyperlink r:id="rId15" w:history="1">
        <w:r w:rsidR="00231751" w:rsidRPr="00D90779">
          <w:rPr>
            <w:rStyle w:val="Hyperlink"/>
            <w:sz w:val="21"/>
            <w:szCs w:val="21"/>
          </w:rPr>
          <w:t>https://doi.org/10.1177/00224871231165478</w:t>
        </w:r>
      </w:hyperlink>
      <w:r w:rsidR="00D90779">
        <w:rPr>
          <w:rStyle w:val="Hyperlink"/>
          <w:sz w:val="21"/>
          <w:szCs w:val="21"/>
        </w:rPr>
        <w:t xml:space="preserve"> </w:t>
      </w:r>
      <w:r w:rsidRPr="00D90779">
        <w:rPr>
          <w:iCs/>
          <w:color w:val="191919"/>
          <w:sz w:val="21"/>
          <w:szCs w:val="21"/>
        </w:rPr>
        <w:t>*#</w:t>
      </w:r>
    </w:p>
    <w:p w14:paraId="3852FD84" w14:textId="77777777" w:rsidR="00CE082C" w:rsidRDefault="00CE082C" w:rsidP="00456E45">
      <w:pPr>
        <w:ind w:firstLine="720"/>
        <w:rPr>
          <w:iCs/>
          <w:color w:val="191919"/>
          <w:sz w:val="21"/>
          <w:szCs w:val="21"/>
        </w:rPr>
      </w:pPr>
    </w:p>
    <w:p w14:paraId="3981025B" w14:textId="70559A85" w:rsidR="00881692" w:rsidRDefault="001E0574" w:rsidP="00881692">
      <w:pPr>
        <w:ind w:firstLine="720"/>
        <w:rPr>
          <w:iCs/>
          <w:color w:val="191919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 xml:space="preserve">, S., Davin, K. J., </w:t>
      </w:r>
      <w:proofErr w:type="spellStart"/>
      <w:r>
        <w:rPr>
          <w:iCs/>
          <w:color w:val="191919"/>
          <w:sz w:val="21"/>
          <w:szCs w:val="21"/>
        </w:rPr>
        <w:t>Haudeck</w:t>
      </w:r>
      <w:proofErr w:type="spellEnd"/>
      <w:r>
        <w:rPr>
          <w:iCs/>
          <w:color w:val="191919"/>
          <w:sz w:val="21"/>
          <w:szCs w:val="21"/>
        </w:rPr>
        <w:t>, H., &amp; Wang, C. (</w:t>
      </w:r>
      <w:r w:rsidR="00D75BC0">
        <w:rPr>
          <w:iCs/>
          <w:color w:val="191919"/>
          <w:sz w:val="21"/>
          <w:szCs w:val="21"/>
        </w:rPr>
        <w:t>2023</w:t>
      </w:r>
      <w:r>
        <w:rPr>
          <w:iCs/>
          <w:color w:val="191919"/>
          <w:sz w:val="21"/>
          <w:szCs w:val="21"/>
        </w:rPr>
        <w:t xml:space="preserve">). </w:t>
      </w:r>
      <w:r w:rsidR="00881692">
        <w:rPr>
          <w:iCs/>
          <w:color w:val="191919"/>
          <w:sz w:val="21"/>
          <w:szCs w:val="21"/>
        </w:rPr>
        <w:t>Different approaches, similar results:</w:t>
      </w:r>
    </w:p>
    <w:p w14:paraId="3B9C678A" w14:textId="186B5A62" w:rsidR="001E0574" w:rsidRPr="00A91010" w:rsidRDefault="00881692" w:rsidP="00881692">
      <w:pPr>
        <w:ind w:left="1440"/>
        <w:rPr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>Preparing foreign language teachers to implement high-leverage teaching practices</w:t>
      </w:r>
      <w:r w:rsidR="001E0574">
        <w:rPr>
          <w:iCs/>
          <w:color w:val="191919"/>
          <w:sz w:val="21"/>
          <w:szCs w:val="21"/>
        </w:rPr>
        <w:t>.</w:t>
      </w:r>
      <w:r w:rsidR="007B05E5">
        <w:rPr>
          <w:iCs/>
          <w:color w:val="191919"/>
          <w:sz w:val="21"/>
          <w:szCs w:val="21"/>
        </w:rPr>
        <w:t xml:space="preserve"> </w:t>
      </w:r>
      <w:r w:rsidR="007B05E5" w:rsidRPr="007B05E5">
        <w:rPr>
          <w:i/>
          <w:color w:val="191919"/>
          <w:sz w:val="21"/>
          <w:szCs w:val="21"/>
        </w:rPr>
        <w:t>Foreign Language Annals</w:t>
      </w:r>
      <w:r w:rsidR="00231751">
        <w:rPr>
          <w:i/>
          <w:color w:val="191919"/>
          <w:sz w:val="21"/>
          <w:szCs w:val="21"/>
        </w:rPr>
        <w:t>, 56</w:t>
      </w:r>
      <w:r w:rsidR="00231751">
        <w:rPr>
          <w:iCs/>
          <w:color w:val="191919"/>
          <w:sz w:val="21"/>
          <w:szCs w:val="21"/>
        </w:rPr>
        <w:t>(4), 950</w:t>
      </w:r>
      <w:r w:rsidR="00231751">
        <w:rPr>
          <w:color w:val="000000"/>
          <w:sz w:val="21"/>
          <w:szCs w:val="21"/>
        </w:rPr>
        <w:t>–971</w:t>
      </w:r>
      <w:r w:rsidR="007B05E5">
        <w:rPr>
          <w:iCs/>
          <w:color w:val="191919"/>
          <w:sz w:val="21"/>
          <w:szCs w:val="21"/>
        </w:rPr>
        <w:t>.</w:t>
      </w:r>
      <w:r>
        <w:rPr>
          <w:iCs/>
          <w:color w:val="191919"/>
          <w:sz w:val="21"/>
          <w:szCs w:val="21"/>
        </w:rPr>
        <w:t xml:space="preserve"> </w:t>
      </w:r>
      <w:hyperlink r:id="rId16" w:history="1">
        <w:r w:rsidRPr="00881692">
          <w:rPr>
            <w:rStyle w:val="Hyperlink"/>
            <w:sz w:val="21"/>
            <w:szCs w:val="21"/>
          </w:rPr>
          <w:t>https://doi.org/10.1111/flan.12688</w:t>
        </w:r>
      </w:hyperlink>
      <w:r w:rsidRPr="00881692">
        <w:rPr>
          <w:rStyle w:val="Hyperlink"/>
        </w:rPr>
        <w:t xml:space="preserve"> </w:t>
      </w:r>
      <w:r w:rsidR="001E0574" w:rsidRPr="000F37DF">
        <w:rPr>
          <w:iCs/>
          <w:color w:val="191919"/>
          <w:sz w:val="21"/>
          <w:szCs w:val="21"/>
        </w:rPr>
        <w:t>*#</w:t>
      </w:r>
    </w:p>
    <w:p w14:paraId="7C16EA40" w14:textId="77777777" w:rsidR="001E0574" w:rsidRDefault="001E0574" w:rsidP="00456E45">
      <w:pPr>
        <w:ind w:firstLine="720"/>
        <w:rPr>
          <w:iCs/>
          <w:color w:val="191919"/>
          <w:sz w:val="21"/>
          <w:szCs w:val="21"/>
        </w:rPr>
      </w:pPr>
    </w:p>
    <w:p w14:paraId="051C2956" w14:textId="55A02777" w:rsidR="0028191A" w:rsidRDefault="0028191A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Davin, K. J., Heineke, A. J., &amp; Hancock, C. R. (</w:t>
      </w:r>
      <w:r w:rsidR="00E81CDF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>). The Seal of Biliteracy: A ten-year</w:t>
      </w:r>
    </w:p>
    <w:p w14:paraId="482387FE" w14:textId="2D8E28C5" w:rsidR="0028191A" w:rsidRPr="00E81CDF" w:rsidRDefault="00E81CDF" w:rsidP="00E81CDF">
      <w:pPr>
        <w:ind w:firstLine="720"/>
      </w:pPr>
      <w:r>
        <w:rPr>
          <w:iCs/>
          <w:color w:val="191919"/>
          <w:sz w:val="21"/>
          <w:szCs w:val="21"/>
        </w:rPr>
        <w:tab/>
      </w:r>
      <w:r w:rsidR="0028191A">
        <w:rPr>
          <w:iCs/>
          <w:color w:val="191919"/>
          <w:sz w:val="21"/>
          <w:szCs w:val="21"/>
        </w:rPr>
        <w:t xml:space="preserve">retrospective. </w:t>
      </w:r>
      <w:r w:rsidR="0028191A" w:rsidRPr="0028191A">
        <w:rPr>
          <w:i/>
          <w:color w:val="191919"/>
          <w:sz w:val="21"/>
          <w:szCs w:val="21"/>
        </w:rPr>
        <w:t>Foreign Language Annals</w:t>
      </w:r>
      <w:r w:rsidR="0088208B">
        <w:rPr>
          <w:i/>
          <w:color w:val="191919"/>
          <w:sz w:val="21"/>
          <w:szCs w:val="21"/>
        </w:rPr>
        <w:t>, 55</w:t>
      </w:r>
      <w:r w:rsidR="0088208B">
        <w:rPr>
          <w:iCs/>
          <w:color w:val="191919"/>
          <w:sz w:val="21"/>
          <w:szCs w:val="21"/>
        </w:rPr>
        <w:t>(1), 10</w:t>
      </w:r>
      <w:r w:rsidR="0088208B">
        <w:rPr>
          <w:color w:val="000000"/>
          <w:sz w:val="21"/>
          <w:szCs w:val="21"/>
        </w:rPr>
        <w:t>–34</w:t>
      </w:r>
      <w:r w:rsidR="0028191A" w:rsidRPr="0028191A">
        <w:rPr>
          <w:i/>
          <w:color w:val="191919"/>
          <w:sz w:val="21"/>
          <w:szCs w:val="21"/>
        </w:rPr>
        <w:t>.</w:t>
      </w:r>
      <w:r w:rsidR="0028191A">
        <w:rPr>
          <w:iCs/>
          <w:color w:val="191919"/>
          <w:sz w:val="21"/>
          <w:szCs w:val="21"/>
        </w:rPr>
        <w:t xml:space="preserve"> </w:t>
      </w:r>
      <w:hyperlink r:id="rId17" w:tgtFrame="_blank" w:history="1">
        <w:r w:rsidRPr="00E81CDF">
          <w:rPr>
            <w:rStyle w:val="Hyperlink"/>
            <w:sz w:val="21"/>
            <w:szCs w:val="21"/>
          </w:rPr>
          <w:t>https://doi.org/10.1111/flan.12596</w:t>
        </w:r>
      </w:hyperlink>
      <w:r>
        <w:t xml:space="preserve"> </w:t>
      </w:r>
      <w:r w:rsidR="0028191A">
        <w:rPr>
          <w:iCs/>
          <w:color w:val="191919"/>
          <w:sz w:val="21"/>
          <w:szCs w:val="21"/>
        </w:rPr>
        <w:t>*#</w:t>
      </w:r>
    </w:p>
    <w:p w14:paraId="78D54007" w14:textId="2806427B" w:rsidR="0020224E" w:rsidRDefault="0020224E" w:rsidP="0028191A">
      <w:pPr>
        <w:ind w:left="720" w:firstLine="720"/>
        <w:rPr>
          <w:iCs/>
          <w:color w:val="191919"/>
          <w:sz w:val="21"/>
          <w:szCs w:val="21"/>
        </w:rPr>
      </w:pPr>
    </w:p>
    <w:p w14:paraId="5864DB55" w14:textId="6A50FEC2" w:rsidR="0020224E" w:rsidRDefault="0020224E" w:rsidP="0020224E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proofErr w:type="spellStart"/>
      <w:r>
        <w:rPr>
          <w:iCs/>
          <w:color w:val="191919"/>
          <w:sz w:val="21"/>
          <w:szCs w:val="21"/>
        </w:rPr>
        <w:t>Kushki</w:t>
      </w:r>
      <w:proofErr w:type="spellEnd"/>
      <w:r>
        <w:rPr>
          <w:iCs/>
          <w:color w:val="191919"/>
          <w:sz w:val="21"/>
          <w:szCs w:val="21"/>
        </w:rPr>
        <w:t>, A., Rahimi, M., &amp; Davin, K. J. (</w:t>
      </w:r>
      <w:r w:rsidR="00F57B75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>). Written corrective feedback: A case for dynamic</w:t>
      </w:r>
    </w:p>
    <w:p w14:paraId="303F2E7C" w14:textId="0FAB78BE" w:rsidR="0020224E" w:rsidRPr="00B06AEE" w:rsidRDefault="0020224E" w:rsidP="0020224E">
      <w:pPr>
        <w:ind w:left="720"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assessment. </w:t>
      </w:r>
      <w:r w:rsidRPr="00006171">
        <w:rPr>
          <w:i/>
          <w:color w:val="191919"/>
          <w:sz w:val="21"/>
          <w:szCs w:val="21"/>
        </w:rPr>
        <w:t>Assessing Writing</w:t>
      </w:r>
      <w:r w:rsidR="00F57B75">
        <w:rPr>
          <w:i/>
          <w:color w:val="191919"/>
          <w:sz w:val="21"/>
          <w:szCs w:val="21"/>
        </w:rPr>
        <w:t>, 52</w:t>
      </w:r>
      <w:r w:rsidRPr="00006171">
        <w:rPr>
          <w:i/>
          <w:color w:val="191919"/>
          <w:sz w:val="21"/>
          <w:szCs w:val="21"/>
        </w:rPr>
        <w:t>.</w:t>
      </w:r>
      <w:r>
        <w:rPr>
          <w:iCs/>
          <w:color w:val="191919"/>
          <w:sz w:val="21"/>
          <w:szCs w:val="21"/>
        </w:rPr>
        <w:t xml:space="preserve"> </w:t>
      </w:r>
      <w:hyperlink r:id="rId18" w:tgtFrame="_blank" w:tooltip="Persistent link using digital object identifier" w:history="1">
        <w:r w:rsidR="00F57B75" w:rsidRPr="00F57B75">
          <w:rPr>
            <w:rStyle w:val="Hyperlink"/>
            <w:sz w:val="21"/>
            <w:szCs w:val="21"/>
          </w:rPr>
          <w:t>https://doi.org/10.1016/j.asw.2022.100606</w:t>
        </w:r>
      </w:hyperlink>
      <w:r w:rsidR="00F57B75">
        <w:rPr>
          <w:rStyle w:val="Hyperlink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 xml:space="preserve">*# </w:t>
      </w:r>
    </w:p>
    <w:p w14:paraId="62C417E7" w14:textId="7B5A094B" w:rsidR="00130043" w:rsidRDefault="0028191A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 </w:t>
      </w:r>
    </w:p>
    <w:p w14:paraId="02A2476E" w14:textId="099A82F9" w:rsidR="00456E45" w:rsidRDefault="00456E45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Davin, K. J., &amp; </w:t>
      </w:r>
      <w:proofErr w:type="spellStart"/>
      <w:r>
        <w:rPr>
          <w:iCs/>
          <w:color w:val="191919"/>
          <w:sz w:val="21"/>
          <w:szCs w:val="21"/>
        </w:rPr>
        <w:t>Kushki</w:t>
      </w:r>
      <w:proofErr w:type="spellEnd"/>
      <w:r>
        <w:rPr>
          <w:iCs/>
          <w:color w:val="191919"/>
          <w:sz w:val="21"/>
          <w:szCs w:val="21"/>
        </w:rPr>
        <w:t>, A. (</w:t>
      </w:r>
      <w:r w:rsidR="00E81CDF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 xml:space="preserve">). </w:t>
      </w:r>
      <w:r w:rsidRPr="000F79FD">
        <w:rPr>
          <w:iCs/>
          <w:color w:val="191919"/>
          <w:sz w:val="21"/>
          <w:szCs w:val="21"/>
        </w:rPr>
        <w:t xml:space="preserve">A Sociocultural </w:t>
      </w:r>
      <w:r>
        <w:rPr>
          <w:iCs/>
          <w:color w:val="191919"/>
          <w:sz w:val="21"/>
          <w:szCs w:val="21"/>
        </w:rPr>
        <w:t>p</w:t>
      </w:r>
      <w:r w:rsidRPr="000F79FD">
        <w:rPr>
          <w:iCs/>
          <w:color w:val="191919"/>
          <w:sz w:val="21"/>
          <w:szCs w:val="21"/>
        </w:rPr>
        <w:t xml:space="preserve">erspective: Seeking </w:t>
      </w:r>
      <w:r>
        <w:rPr>
          <w:iCs/>
          <w:color w:val="191919"/>
          <w:sz w:val="21"/>
          <w:szCs w:val="21"/>
        </w:rPr>
        <w:t>e</w:t>
      </w:r>
      <w:r w:rsidRPr="000F79FD">
        <w:rPr>
          <w:iCs/>
          <w:color w:val="191919"/>
          <w:sz w:val="21"/>
          <w:szCs w:val="21"/>
        </w:rPr>
        <w:t xml:space="preserve">vidence of </w:t>
      </w:r>
      <w:r>
        <w:rPr>
          <w:iCs/>
          <w:color w:val="191919"/>
          <w:sz w:val="21"/>
          <w:szCs w:val="21"/>
        </w:rPr>
        <w:t>d</w:t>
      </w:r>
      <w:r w:rsidRPr="000F79FD">
        <w:rPr>
          <w:iCs/>
          <w:color w:val="191919"/>
          <w:sz w:val="21"/>
          <w:szCs w:val="21"/>
        </w:rPr>
        <w:t>evelopment</w:t>
      </w:r>
    </w:p>
    <w:p w14:paraId="269AE9E1" w14:textId="06A76AB6" w:rsidR="00456E45" w:rsidRDefault="00456E45" w:rsidP="00456E45">
      <w:pPr>
        <w:ind w:firstLine="720"/>
        <w:rPr>
          <w:color w:val="767676"/>
          <w:sz w:val="21"/>
          <w:szCs w:val="21"/>
          <w:shd w:val="clear" w:color="auto" w:fill="FFFFFF"/>
        </w:rPr>
      </w:pPr>
      <w:r>
        <w:rPr>
          <w:iCs/>
          <w:color w:val="191919"/>
          <w:sz w:val="21"/>
          <w:szCs w:val="21"/>
        </w:rPr>
        <w:tab/>
      </w:r>
      <w:r w:rsidRPr="000F79FD">
        <w:rPr>
          <w:iCs/>
          <w:color w:val="191919"/>
          <w:sz w:val="21"/>
          <w:szCs w:val="21"/>
        </w:rPr>
        <w:t xml:space="preserve">in a </w:t>
      </w:r>
      <w:r w:rsidRPr="00456E45">
        <w:rPr>
          <w:iCs/>
          <w:color w:val="191919"/>
          <w:sz w:val="21"/>
          <w:szCs w:val="21"/>
        </w:rPr>
        <w:t xml:space="preserve">PACE approach to grammar instruction. </w:t>
      </w:r>
      <w:r w:rsidRPr="00456E45">
        <w:rPr>
          <w:i/>
          <w:iCs/>
          <w:color w:val="000000"/>
          <w:sz w:val="21"/>
          <w:szCs w:val="21"/>
        </w:rPr>
        <w:t>Language Learning</w:t>
      </w:r>
      <w:r w:rsidR="001D0852">
        <w:rPr>
          <w:i/>
          <w:iCs/>
          <w:color w:val="000000"/>
          <w:sz w:val="21"/>
          <w:szCs w:val="21"/>
        </w:rPr>
        <w:t>, 72</w:t>
      </w:r>
      <w:r w:rsidR="001D0852">
        <w:rPr>
          <w:color w:val="000000"/>
          <w:sz w:val="21"/>
          <w:szCs w:val="21"/>
        </w:rPr>
        <w:t>(S1), 165</w:t>
      </w:r>
      <w:r w:rsidR="001D0852" w:rsidRPr="00041621">
        <w:rPr>
          <w:noProof/>
          <w:sz w:val="21"/>
          <w:szCs w:val="21"/>
        </w:rPr>
        <w:t>–</w:t>
      </w:r>
      <w:r w:rsidR="001D0852">
        <w:rPr>
          <w:noProof/>
          <w:sz w:val="21"/>
          <w:szCs w:val="21"/>
        </w:rPr>
        <w:t>202.</w:t>
      </w:r>
      <w:r w:rsidRPr="00456E45">
        <w:rPr>
          <w:color w:val="000000"/>
          <w:sz w:val="21"/>
          <w:szCs w:val="21"/>
        </w:rPr>
        <w:t xml:space="preserve"> </w:t>
      </w:r>
      <w:r w:rsidRPr="00456E45">
        <w:rPr>
          <w:color w:val="767676"/>
          <w:sz w:val="21"/>
          <w:szCs w:val="21"/>
          <w:shd w:val="clear" w:color="auto" w:fill="FFFFFF"/>
        </w:rPr>
        <w:t> </w:t>
      </w:r>
    </w:p>
    <w:p w14:paraId="200B28F2" w14:textId="4F0AA78D" w:rsidR="00456E45" w:rsidRPr="00456E45" w:rsidRDefault="00456E45" w:rsidP="00456E45">
      <w:pPr>
        <w:ind w:left="720" w:firstLine="720"/>
        <w:rPr>
          <w:color w:val="767676"/>
          <w:sz w:val="21"/>
          <w:szCs w:val="21"/>
        </w:rPr>
      </w:pPr>
      <w:hyperlink r:id="rId19" w:history="1">
        <w:r w:rsidRPr="00920CAB">
          <w:rPr>
            <w:rStyle w:val="Hyperlink"/>
            <w:sz w:val="21"/>
            <w:szCs w:val="21"/>
          </w:rPr>
          <w:t>https://doi.org/10.1111/lang.12473</w:t>
        </w:r>
      </w:hyperlink>
      <w:r w:rsidR="00E81CDF">
        <w:rPr>
          <w:rStyle w:val="Hyperlink"/>
          <w:sz w:val="21"/>
          <w:szCs w:val="21"/>
        </w:rPr>
        <w:t xml:space="preserve"> </w:t>
      </w:r>
      <w:r w:rsidRPr="00456E45">
        <w:rPr>
          <w:rStyle w:val="Hyperlink"/>
          <w:color w:val="000000" w:themeColor="text1"/>
          <w:u w:val="none"/>
        </w:rPr>
        <w:t>*#</w:t>
      </w:r>
    </w:p>
    <w:p w14:paraId="3218F601" w14:textId="77777777" w:rsidR="00456E45" w:rsidRDefault="00456E45" w:rsidP="00FC2FE1">
      <w:pPr>
        <w:ind w:firstLine="720"/>
        <w:rPr>
          <w:iCs/>
          <w:color w:val="191919"/>
          <w:sz w:val="21"/>
          <w:szCs w:val="21"/>
          <w:lang w:val="es-ES"/>
        </w:rPr>
      </w:pPr>
    </w:p>
    <w:p w14:paraId="2870B53A" w14:textId="396B610A" w:rsidR="004F35DE" w:rsidRDefault="004F35DE" w:rsidP="004F35DE">
      <w:pPr>
        <w:ind w:firstLine="720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Kissau</w:t>
      </w:r>
      <w:proofErr w:type="spellEnd"/>
      <w:r>
        <w:rPr>
          <w:color w:val="000000"/>
          <w:sz w:val="21"/>
          <w:szCs w:val="21"/>
        </w:rPr>
        <w:t xml:space="preserve">, S., Davin, K. J., Wang, C., &amp; </w:t>
      </w:r>
      <w:proofErr w:type="spellStart"/>
      <w:r>
        <w:rPr>
          <w:color w:val="000000"/>
          <w:sz w:val="21"/>
          <w:szCs w:val="21"/>
        </w:rPr>
        <w:t>Haudeck</w:t>
      </w:r>
      <w:proofErr w:type="spellEnd"/>
      <w:r>
        <w:rPr>
          <w:color w:val="000000"/>
          <w:sz w:val="21"/>
          <w:szCs w:val="21"/>
        </w:rPr>
        <w:t>, H. (</w:t>
      </w:r>
      <w:r w:rsidR="00FD6F97">
        <w:rPr>
          <w:color w:val="000000"/>
          <w:sz w:val="21"/>
          <w:szCs w:val="21"/>
        </w:rPr>
        <w:t>2022</w:t>
      </w:r>
      <w:r>
        <w:rPr>
          <w:color w:val="000000"/>
          <w:sz w:val="21"/>
          <w:szCs w:val="21"/>
        </w:rPr>
        <w:t xml:space="preserve">). </w:t>
      </w:r>
      <w:r w:rsidRPr="004E1ED7">
        <w:rPr>
          <w:color w:val="000000"/>
          <w:sz w:val="21"/>
          <w:szCs w:val="21"/>
        </w:rPr>
        <w:t xml:space="preserve">Enhancing foreign language </w:t>
      </w:r>
    </w:p>
    <w:p w14:paraId="06E549D1" w14:textId="77777777" w:rsidR="004F35DE" w:rsidRPr="00F06D50" w:rsidRDefault="004F35DE" w:rsidP="004F35DE">
      <w:pPr>
        <w:ind w:left="720" w:firstLine="720"/>
        <w:rPr>
          <w:i/>
          <w:iCs/>
          <w:color w:val="000000"/>
          <w:sz w:val="21"/>
          <w:szCs w:val="21"/>
        </w:rPr>
      </w:pPr>
      <w:r w:rsidRPr="004E1ED7">
        <w:rPr>
          <w:color w:val="000000"/>
          <w:sz w:val="21"/>
          <w:szCs w:val="21"/>
        </w:rPr>
        <w:t>teacher candidates’ oral proficiency: An international comparison</w:t>
      </w:r>
      <w:r>
        <w:rPr>
          <w:color w:val="000000"/>
          <w:sz w:val="21"/>
          <w:szCs w:val="21"/>
        </w:rPr>
        <w:t xml:space="preserve">. </w:t>
      </w:r>
      <w:r w:rsidRPr="00F06D50">
        <w:rPr>
          <w:i/>
          <w:iCs/>
          <w:color w:val="000000"/>
          <w:sz w:val="21"/>
          <w:szCs w:val="21"/>
        </w:rPr>
        <w:t>Research in Comparative</w:t>
      </w:r>
    </w:p>
    <w:p w14:paraId="6D13B76D" w14:textId="70214EA4" w:rsidR="004F35DE" w:rsidRDefault="004F35DE" w:rsidP="00F06D50">
      <w:pPr>
        <w:ind w:left="720" w:firstLine="720"/>
        <w:rPr>
          <w:iCs/>
          <w:color w:val="191919"/>
          <w:sz w:val="21"/>
          <w:szCs w:val="21"/>
          <w:lang w:val="es-ES"/>
        </w:rPr>
      </w:pPr>
      <w:r w:rsidRPr="00F06D50">
        <w:rPr>
          <w:i/>
          <w:iCs/>
          <w:color w:val="000000"/>
          <w:sz w:val="21"/>
          <w:szCs w:val="21"/>
        </w:rPr>
        <w:t>and International Education</w:t>
      </w:r>
      <w:r w:rsidR="00183030">
        <w:rPr>
          <w:i/>
          <w:iCs/>
          <w:color w:val="000000"/>
          <w:sz w:val="21"/>
          <w:szCs w:val="21"/>
        </w:rPr>
        <w:t>, 17</w:t>
      </w:r>
      <w:r w:rsidR="00183030">
        <w:rPr>
          <w:color w:val="000000"/>
          <w:sz w:val="21"/>
          <w:szCs w:val="21"/>
        </w:rPr>
        <w:t>(1), 124</w:t>
      </w:r>
      <w:r w:rsidR="00183030" w:rsidRPr="00041621">
        <w:rPr>
          <w:noProof/>
          <w:sz w:val="21"/>
          <w:szCs w:val="21"/>
        </w:rPr>
        <w:t>–</w:t>
      </w:r>
      <w:r w:rsidR="00183030">
        <w:rPr>
          <w:noProof/>
          <w:sz w:val="21"/>
          <w:szCs w:val="21"/>
        </w:rPr>
        <w:t>142</w:t>
      </w:r>
      <w:r w:rsidRPr="00F06D50">
        <w:rPr>
          <w:i/>
          <w:iCs/>
          <w:color w:val="000000"/>
          <w:sz w:val="21"/>
          <w:szCs w:val="21"/>
        </w:rPr>
        <w:t>.</w:t>
      </w:r>
      <w:r w:rsidRPr="004F35DE">
        <w:rPr>
          <w:color w:val="000000"/>
          <w:sz w:val="21"/>
          <w:szCs w:val="21"/>
        </w:rPr>
        <w:t xml:space="preserve"> </w:t>
      </w:r>
      <w:hyperlink r:id="rId20" w:history="1">
        <w:r w:rsidRPr="004F35DE">
          <w:rPr>
            <w:rStyle w:val="Hyperlink"/>
            <w:rFonts w:eastAsia="Times"/>
            <w:sz w:val="21"/>
            <w:szCs w:val="21"/>
          </w:rPr>
          <w:t>https://doi.org/10.1177/17454999211028052</w:t>
        </w:r>
      </w:hyperlink>
      <w:r w:rsidR="00F06D50">
        <w:rPr>
          <w:iCs/>
          <w:color w:val="191919"/>
          <w:sz w:val="21"/>
          <w:szCs w:val="21"/>
          <w:lang w:val="es-ES"/>
        </w:rPr>
        <w:t>*#</w:t>
      </w:r>
    </w:p>
    <w:p w14:paraId="43BCB64D" w14:textId="77777777" w:rsidR="00F06D50" w:rsidRPr="00F06D50" w:rsidRDefault="00F06D50" w:rsidP="00F06D50">
      <w:pPr>
        <w:ind w:left="720" w:firstLine="720"/>
      </w:pPr>
    </w:p>
    <w:p w14:paraId="54D14B6F" w14:textId="06BE319D" w:rsidR="00FD19AF" w:rsidRPr="00FD19AF" w:rsidRDefault="00FD19AF" w:rsidP="00FD19AF">
      <w:pPr>
        <w:ind w:firstLine="720"/>
        <w:rPr>
          <w:color w:val="000000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  <w:lang w:val="es-ES"/>
        </w:rPr>
        <w:t>Kissau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S., Davin, K. J., </w:t>
      </w:r>
      <w:bookmarkStart w:id="0" w:name="_Hlk87600825"/>
      <w:proofErr w:type="spellStart"/>
      <w:r w:rsidRPr="00FD19AF">
        <w:rPr>
          <w:iCs/>
          <w:color w:val="191919"/>
          <w:sz w:val="21"/>
          <w:szCs w:val="21"/>
          <w:lang w:val="es-ES"/>
        </w:rPr>
        <w:t>Keßler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J., </w:t>
      </w:r>
      <w:proofErr w:type="spellStart"/>
      <w:r w:rsidRPr="00FD19AF">
        <w:rPr>
          <w:iCs/>
          <w:color w:val="191919"/>
          <w:sz w:val="21"/>
          <w:szCs w:val="21"/>
          <w:lang w:val="es-ES"/>
        </w:rPr>
        <w:t>Brunsmeier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S., &amp; </w:t>
      </w:r>
      <w:r w:rsidRPr="00FD19AF">
        <w:rPr>
          <w:iCs/>
          <w:color w:val="191919"/>
          <w:sz w:val="21"/>
          <w:szCs w:val="21"/>
        </w:rPr>
        <w:t>Herazo, J. D. (</w:t>
      </w:r>
      <w:r w:rsidR="00921A1A">
        <w:rPr>
          <w:iCs/>
          <w:color w:val="191919"/>
          <w:sz w:val="21"/>
          <w:szCs w:val="21"/>
        </w:rPr>
        <w:t>2022</w:t>
      </w:r>
      <w:r w:rsidRPr="00FD19AF">
        <w:rPr>
          <w:iCs/>
          <w:color w:val="191919"/>
          <w:sz w:val="21"/>
          <w:szCs w:val="21"/>
        </w:rPr>
        <w:t>). Language</w:t>
      </w:r>
      <w:r w:rsidRPr="00FD19AF">
        <w:rPr>
          <w:color w:val="000000"/>
          <w:sz w:val="21"/>
          <w:szCs w:val="21"/>
        </w:rPr>
        <w:t xml:space="preserve"> teacher</w:t>
      </w:r>
    </w:p>
    <w:p w14:paraId="42FE781E" w14:textId="4EC1128C" w:rsidR="00FD19AF" w:rsidRPr="00046E31" w:rsidRDefault="00FD19AF" w:rsidP="00FD19AF">
      <w:pPr>
        <w:ind w:left="1440"/>
        <w:rPr>
          <w:color w:val="000000"/>
          <w:sz w:val="21"/>
          <w:szCs w:val="21"/>
        </w:rPr>
      </w:pPr>
      <w:r w:rsidRPr="00FD19AF">
        <w:rPr>
          <w:color w:val="000000"/>
          <w:sz w:val="21"/>
          <w:szCs w:val="21"/>
        </w:rPr>
        <w:t xml:space="preserve">preparation in a pandemic: An international comparison of responses to COVID-19. </w:t>
      </w:r>
      <w:r w:rsidRPr="00FD19AF">
        <w:rPr>
          <w:i/>
          <w:iCs/>
          <w:color w:val="000000"/>
          <w:sz w:val="21"/>
          <w:szCs w:val="21"/>
        </w:rPr>
        <w:t>NECTFL Review</w:t>
      </w:r>
      <w:r w:rsidR="00921A1A">
        <w:rPr>
          <w:i/>
          <w:iCs/>
          <w:color w:val="000000"/>
          <w:sz w:val="21"/>
          <w:szCs w:val="21"/>
        </w:rPr>
        <w:t xml:space="preserve">, 88, </w:t>
      </w:r>
      <w:r w:rsidR="00921A1A">
        <w:rPr>
          <w:color w:val="000000"/>
          <w:sz w:val="21"/>
          <w:szCs w:val="21"/>
        </w:rPr>
        <w:t>17</w:t>
      </w:r>
      <w:r w:rsidR="00921A1A" w:rsidRPr="00041621">
        <w:rPr>
          <w:noProof/>
          <w:sz w:val="21"/>
          <w:szCs w:val="21"/>
        </w:rPr>
        <w:t>–</w:t>
      </w:r>
      <w:r w:rsidR="00921A1A">
        <w:rPr>
          <w:noProof/>
          <w:sz w:val="21"/>
          <w:szCs w:val="21"/>
        </w:rPr>
        <w:t>36</w:t>
      </w:r>
      <w:r w:rsidRPr="00FD19AF">
        <w:rPr>
          <w:i/>
          <w:iCs/>
          <w:color w:val="000000"/>
          <w:sz w:val="21"/>
          <w:szCs w:val="21"/>
        </w:rPr>
        <w:t>.</w:t>
      </w:r>
      <w:r w:rsidR="00046E31">
        <w:rPr>
          <w:i/>
          <w:iCs/>
          <w:color w:val="000000"/>
          <w:sz w:val="21"/>
          <w:szCs w:val="21"/>
        </w:rPr>
        <w:t xml:space="preserve"> </w:t>
      </w:r>
      <w:r w:rsidR="00046E31">
        <w:rPr>
          <w:color w:val="000000"/>
          <w:sz w:val="21"/>
          <w:szCs w:val="21"/>
        </w:rPr>
        <w:t>*#</w:t>
      </w:r>
    </w:p>
    <w:bookmarkEnd w:id="0"/>
    <w:p w14:paraId="1F8B630A" w14:textId="3752EA5F" w:rsidR="00FD19AF" w:rsidRDefault="00FD19AF" w:rsidP="00FC2FE1">
      <w:pPr>
        <w:ind w:firstLine="720"/>
        <w:rPr>
          <w:iCs/>
          <w:color w:val="191919"/>
          <w:sz w:val="21"/>
          <w:szCs w:val="21"/>
          <w:lang w:val="es-ES"/>
        </w:rPr>
      </w:pPr>
    </w:p>
    <w:p w14:paraId="43AE6710" w14:textId="6E84BCA5" w:rsidR="00180E6A" w:rsidRDefault="00FC2FE1" w:rsidP="00FC2FE1">
      <w:pPr>
        <w:ind w:firstLine="720"/>
        <w:rPr>
          <w:rFonts w:eastAsia="Times"/>
          <w:sz w:val="21"/>
          <w:szCs w:val="21"/>
        </w:rPr>
      </w:pPr>
      <w:proofErr w:type="spellStart"/>
      <w:r w:rsidRPr="003F2647">
        <w:rPr>
          <w:iCs/>
          <w:color w:val="191919"/>
          <w:sz w:val="21"/>
          <w:szCs w:val="21"/>
          <w:lang w:val="es-ES"/>
        </w:rPr>
        <w:t>Sagre</w:t>
      </w:r>
      <w:proofErr w:type="spellEnd"/>
      <w:r w:rsidRPr="003F2647">
        <w:rPr>
          <w:iCs/>
          <w:color w:val="191919"/>
          <w:sz w:val="21"/>
          <w:szCs w:val="21"/>
          <w:lang w:val="es-ES"/>
        </w:rPr>
        <w:t>, A., Herazo, J. D., &amp; Davin, K. J. (</w:t>
      </w:r>
      <w:r w:rsidR="00180E6A" w:rsidRPr="003F2647">
        <w:rPr>
          <w:iCs/>
          <w:color w:val="191919"/>
          <w:sz w:val="21"/>
          <w:szCs w:val="21"/>
          <w:lang w:val="es-ES"/>
        </w:rPr>
        <w:t>202</w:t>
      </w:r>
      <w:r w:rsidR="008C3597">
        <w:rPr>
          <w:iCs/>
          <w:color w:val="191919"/>
          <w:sz w:val="21"/>
          <w:szCs w:val="21"/>
          <w:lang w:val="es-ES"/>
        </w:rPr>
        <w:t>2</w:t>
      </w:r>
      <w:r w:rsidRPr="003F2647">
        <w:rPr>
          <w:iCs/>
          <w:color w:val="191919"/>
          <w:sz w:val="21"/>
          <w:szCs w:val="21"/>
          <w:lang w:val="es-ES"/>
        </w:rPr>
        <w:t xml:space="preserve">). </w:t>
      </w:r>
      <w:r w:rsidRPr="00FC2FE1">
        <w:rPr>
          <w:rFonts w:eastAsia="Times"/>
          <w:sz w:val="21"/>
          <w:szCs w:val="21"/>
        </w:rPr>
        <w:t xml:space="preserve">Contradictions in </w:t>
      </w:r>
      <w:r>
        <w:rPr>
          <w:rFonts w:eastAsia="Times"/>
          <w:sz w:val="21"/>
          <w:szCs w:val="21"/>
        </w:rPr>
        <w:t>t</w:t>
      </w:r>
      <w:r w:rsidRPr="00FC2FE1">
        <w:rPr>
          <w:rFonts w:eastAsia="Times"/>
          <w:sz w:val="21"/>
          <w:szCs w:val="21"/>
        </w:rPr>
        <w:t xml:space="preserve">eachers’ </w:t>
      </w:r>
      <w:r>
        <w:rPr>
          <w:rFonts w:eastAsia="Times"/>
          <w:sz w:val="21"/>
          <w:szCs w:val="21"/>
        </w:rPr>
        <w:t>c</w:t>
      </w:r>
      <w:r w:rsidRPr="00FC2FE1">
        <w:rPr>
          <w:rFonts w:eastAsia="Times"/>
          <w:sz w:val="21"/>
          <w:szCs w:val="21"/>
        </w:rPr>
        <w:t xml:space="preserve">lassroom </w:t>
      </w:r>
      <w:r>
        <w:rPr>
          <w:rFonts w:eastAsia="Times"/>
          <w:sz w:val="21"/>
          <w:szCs w:val="21"/>
        </w:rPr>
        <w:t>d</w:t>
      </w:r>
      <w:r w:rsidRPr="00FC2FE1">
        <w:rPr>
          <w:rFonts w:eastAsia="Times"/>
          <w:sz w:val="21"/>
          <w:szCs w:val="21"/>
        </w:rPr>
        <w:t>ynamic</w:t>
      </w:r>
    </w:p>
    <w:p w14:paraId="682F2855" w14:textId="68A8EA8B" w:rsidR="00180E6A" w:rsidRPr="00967BCE" w:rsidRDefault="00180E6A" w:rsidP="00180E6A">
      <w:pPr>
        <w:ind w:firstLine="720"/>
        <w:rPr>
          <w:rFonts w:eastAsia="Times"/>
          <w:sz w:val="21"/>
          <w:szCs w:val="21"/>
        </w:rPr>
      </w:pPr>
      <w:r>
        <w:rPr>
          <w:rFonts w:eastAsia="Times"/>
          <w:sz w:val="21"/>
          <w:szCs w:val="21"/>
        </w:rPr>
        <w:tab/>
      </w:r>
      <w:r w:rsidR="00FC2FE1">
        <w:rPr>
          <w:rFonts w:eastAsia="Times"/>
          <w:sz w:val="21"/>
          <w:szCs w:val="21"/>
        </w:rPr>
        <w:t>a</w:t>
      </w:r>
      <w:r w:rsidR="00FC2FE1" w:rsidRPr="00FC2FE1">
        <w:rPr>
          <w:rFonts w:eastAsia="Times"/>
          <w:sz w:val="21"/>
          <w:szCs w:val="21"/>
        </w:rPr>
        <w:t xml:space="preserve">ssessment </w:t>
      </w:r>
      <w:r w:rsidR="00FC2FE1" w:rsidRPr="00180E6A">
        <w:rPr>
          <w:rFonts w:eastAsia="Times"/>
          <w:sz w:val="21"/>
          <w:szCs w:val="21"/>
        </w:rPr>
        <w:t xml:space="preserve">implementation: An activity system analysis. </w:t>
      </w:r>
      <w:r w:rsidR="00FC2FE1" w:rsidRPr="00180E6A">
        <w:rPr>
          <w:rFonts w:eastAsia="Times"/>
          <w:i/>
          <w:iCs/>
          <w:sz w:val="21"/>
          <w:szCs w:val="21"/>
        </w:rPr>
        <w:t>TESOL Quarterly</w:t>
      </w:r>
      <w:r w:rsidR="00967BCE">
        <w:rPr>
          <w:rFonts w:eastAsia="Times"/>
          <w:i/>
          <w:iCs/>
          <w:sz w:val="21"/>
          <w:szCs w:val="21"/>
        </w:rPr>
        <w:t>, 56</w:t>
      </w:r>
      <w:r w:rsidR="00967BCE">
        <w:rPr>
          <w:rFonts w:eastAsia="Times"/>
          <w:sz w:val="21"/>
          <w:szCs w:val="21"/>
        </w:rPr>
        <w:t>(1), 154</w:t>
      </w:r>
      <w:r w:rsidR="00967BCE" w:rsidRPr="00041621">
        <w:rPr>
          <w:noProof/>
          <w:sz w:val="21"/>
          <w:szCs w:val="21"/>
        </w:rPr>
        <w:t>–</w:t>
      </w:r>
      <w:r w:rsidR="00967BCE">
        <w:rPr>
          <w:noProof/>
          <w:sz w:val="21"/>
          <w:szCs w:val="21"/>
        </w:rPr>
        <w:t>177.</w:t>
      </w:r>
    </w:p>
    <w:p w14:paraId="17C9A2FF" w14:textId="3DE560E5" w:rsidR="00FC2FE1" w:rsidRPr="00180E6A" w:rsidRDefault="00180E6A" w:rsidP="00180E6A">
      <w:pPr>
        <w:ind w:left="720" w:firstLine="720"/>
        <w:rPr>
          <w:sz w:val="21"/>
          <w:szCs w:val="21"/>
        </w:rPr>
      </w:pPr>
      <w:hyperlink r:id="rId21" w:history="1">
        <w:r w:rsidRPr="00180E6A">
          <w:rPr>
            <w:rStyle w:val="Hyperlink"/>
            <w:rFonts w:eastAsia="Times"/>
            <w:sz w:val="21"/>
            <w:szCs w:val="21"/>
          </w:rPr>
          <w:t>https://doi.org/10.1002/tesq.3046</w:t>
        </w:r>
      </w:hyperlink>
      <w:r w:rsidR="000F37DF">
        <w:rPr>
          <w:rStyle w:val="Hyperlink"/>
          <w:rFonts w:eastAsia="Times"/>
          <w:sz w:val="21"/>
          <w:szCs w:val="21"/>
        </w:rPr>
        <w:t xml:space="preserve"> </w:t>
      </w:r>
      <w:r w:rsidR="00FC2FE1" w:rsidRPr="00180E6A">
        <w:rPr>
          <w:rFonts w:eastAsia="Times"/>
          <w:sz w:val="21"/>
          <w:szCs w:val="21"/>
        </w:rPr>
        <w:t>*#</w:t>
      </w:r>
    </w:p>
    <w:p w14:paraId="4929BA20" w14:textId="77777777" w:rsidR="00FC2FE1" w:rsidRDefault="00FC2FE1" w:rsidP="004E7A15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321C50D0" w14:textId="77777777" w:rsidR="00180E6A" w:rsidRDefault="004E7A15" w:rsidP="004E7A15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Davin, K. J. (</w:t>
      </w:r>
      <w:r w:rsidR="00180E6A">
        <w:rPr>
          <w:iCs/>
          <w:color w:val="191919"/>
          <w:sz w:val="21"/>
          <w:szCs w:val="21"/>
        </w:rPr>
        <w:t>2021</w:t>
      </w:r>
      <w:r>
        <w:rPr>
          <w:rFonts w:eastAsia="Times New Roman"/>
          <w:color w:val="000000"/>
          <w:sz w:val="21"/>
          <w:szCs w:val="21"/>
        </w:rPr>
        <w:t xml:space="preserve">). </w:t>
      </w:r>
      <w:r w:rsidR="00180E6A">
        <w:rPr>
          <w:rFonts w:eastAsia="Times New Roman"/>
          <w:color w:val="000000"/>
          <w:sz w:val="21"/>
          <w:szCs w:val="21"/>
        </w:rPr>
        <w:t>Critical language testing: Factors influencing</w:t>
      </w:r>
      <w:r w:rsidRPr="003D09E8">
        <w:rPr>
          <w:rFonts w:eastAsia="Times New Roman"/>
          <w:color w:val="000000"/>
          <w:sz w:val="21"/>
          <w:szCs w:val="21"/>
        </w:rPr>
        <w:t xml:space="preserve"> </w:t>
      </w:r>
      <w:r w:rsidR="00180E6A">
        <w:rPr>
          <w:rFonts w:eastAsia="Times New Roman"/>
          <w:color w:val="000000"/>
          <w:sz w:val="21"/>
          <w:szCs w:val="21"/>
        </w:rPr>
        <w:t>s</w:t>
      </w:r>
      <w:r w:rsidRPr="003D09E8">
        <w:rPr>
          <w:rFonts w:eastAsia="Times New Roman"/>
          <w:color w:val="000000"/>
          <w:sz w:val="21"/>
          <w:szCs w:val="21"/>
        </w:rPr>
        <w:t>tudents’ decisions to (not) pursue</w:t>
      </w:r>
    </w:p>
    <w:p w14:paraId="65345C42" w14:textId="77777777" w:rsidR="00180E6A" w:rsidRDefault="004E7A15" w:rsidP="00180E6A">
      <w:pPr>
        <w:rPr>
          <w:color w:val="000000"/>
          <w:sz w:val="21"/>
          <w:szCs w:val="21"/>
        </w:rPr>
      </w:pPr>
      <w:r w:rsidRPr="003D09E8">
        <w:rPr>
          <w:color w:val="000000"/>
          <w:sz w:val="21"/>
          <w:szCs w:val="21"/>
        </w:rPr>
        <w:t xml:space="preserve"> </w:t>
      </w:r>
      <w:r w:rsidR="00180E6A">
        <w:rPr>
          <w:color w:val="000000"/>
          <w:sz w:val="21"/>
          <w:szCs w:val="21"/>
        </w:rPr>
        <w:tab/>
      </w:r>
      <w:r w:rsidR="00180E6A">
        <w:rPr>
          <w:color w:val="000000"/>
          <w:sz w:val="21"/>
          <w:szCs w:val="21"/>
        </w:rPr>
        <w:tab/>
      </w:r>
      <w:r w:rsidRPr="003D09E8">
        <w:rPr>
          <w:color w:val="000000"/>
          <w:sz w:val="21"/>
          <w:szCs w:val="21"/>
        </w:rPr>
        <w:t>the Seal</w:t>
      </w:r>
      <w:r w:rsidR="00180E6A">
        <w:rPr>
          <w:color w:val="000000"/>
          <w:sz w:val="21"/>
          <w:szCs w:val="21"/>
        </w:rPr>
        <w:t xml:space="preserve"> o</w:t>
      </w:r>
      <w:r w:rsidRPr="003D09E8">
        <w:rPr>
          <w:color w:val="000000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 </w:t>
      </w:r>
      <w:r w:rsidRPr="003D09E8">
        <w:rPr>
          <w:color w:val="000000"/>
          <w:sz w:val="21"/>
          <w:szCs w:val="21"/>
        </w:rPr>
        <w:t>Biliteracy</w:t>
      </w:r>
      <w:r>
        <w:rPr>
          <w:color w:val="000000"/>
          <w:sz w:val="21"/>
          <w:szCs w:val="21"/>
        </w:rPr>
        <w:t xml:space="preserve">. </w:t>
      </w:r>
      <w:r w:rsidRPr="004E7A15">
        <w:rPr>
          <w:i/>
          <w:iCs/>
          <w:color w:val="000000"/>
          <w:sz w:val="21"/>
          <w:szCs w:val="21"/>
        </w:rPr>
        <w:t>Harvard Educational Review</w:t>
      </w:r>
      <w:r w:rsidR="00180E6A">
        <w:rPr>
          <w:i/>
          <w:iCs/>
          <w:color w:val="000000"/>
          <w:sz w:val="21"/>
          <w:szCs w:val="21"/>
        </w:rPr>
        <w:t>, 91</w:t>
      </w:r>
      <w:r w:rsidR="00180E6A">
        <w:rPr>
          <w:color w:val="000000"/>
          <w:sz w:val="21"/>
          <w:szCs w:val="21"/>
        </w:rPr>
        <w:t>(2), 179</w:t>
      </w:r>
      <w:r w:rsidR="00180E6A" w:rsidRPr="00041621">
        <w:rPr>
          <w:noProof/>
          <w:sz w:val="21"/>
          <w:szCs w:val="21"/>
        </w:rPr>
        <w:t>–</w:t>
      </w:r>
      <w:r w:rsidR="00180E6A">
        <w:rPr>
          <w:color w:val="000000"/>
          <w:sz w:val="21"/>
          <w:szCs w:val="21"/>
        </w:rPr>
        <w:t>203</w:t>
      </w:r>
      <w:r>
        <w:rPr>
          <w:color w:val="000000"/>
          <w:sz w:val="21"/>
          <w:szCs w:val="21"/>
        </w:rPr>
        <w:t xml:space="preserve">. </w:t>
      </w:r>
    </w:p>
    <w:p w14:paraId="1A619AAA" w14:textId="2635B7CD" w:rsidR="004E7A15" w:rsidRPr="00046E31" w:rsidRDefault="00180E6A" w:rsidP="00046E31">
      <w:pPr>
        <w:ind w:left="720" w:firstLine="720"/>
      </w:pPr>
      <w:hyperlink r:id="rId22" w:history="1">
        <w:r w:rsidRPr="006B0CBD">
          <w:rPr>
            <w:rStyle w:val="Hyperlink"/>
            <w:sz w:val="21"/>
            <w:szCs w:val="21"/>
          </w:rPr>
          <w:t>https://doi.org/10.17763/1943-5045-91.2.179</w:t>
        </w:r>
      </w:hyperlink>
      <w:r w:rsidR="00046E31">
        <w:rPr>
          <w:rStyle w:val="Hyperlink"/>
          <w:sz w:val="21"/>
          <w:szCs w:val="21"/>
        </w:rPr>
        <w:t xml:space="preserve"> </w:t>
      </w:r>
      <w:r w:rsidR="004E7A15">
        <w:rPr>
          <w:color w:val="000000" w:themeColor="text1"/>
          <w:sz w:val="21"/>
          <w:szCs w:val="21"/>
          <w:shd w:val="clear" w:color="auto" w:fill="FFFFFF"/>
        </w:rPr>
        <w:t>*#</w:t>
      </w:r>
    </w:p>
    <w:p w14:paraId="60C9BE45" w14:textId="77777777" w:rsidR="004E7A15" w:rsidRDefault="004E7A15" w:rsidP="00B75D88">
      <w:pPr>
        <w:ind w:firstLine="720"/>
        <w:rPr>
          <w:iCs/>
          <w:color w:val="191919"/>
          <w:sz w:val="21"/>
          <w:szCs w:val="21"/>
        </w:rPr>
      </w:pPr>
    </w:p>
    <w:p w14:paraId="7EA9D59D" w14:textId="71285430" w:rsidR="00A315EA" w:rsidRDefault="00A315EA" w:rsidP="00A315EA">
      <w:pPr>
        <w:rPr>
          <w:iCs/>
          <w:color w:val="191919"/>
          <w:sz w:val="21"/>
          <w:szCs w:val="21"/>
        </w:rPr>
      </w:pPr>
      <w:r>
        <w:rPr>
          <w:color w:val="000000"/>
          <w:sz w:val="21"/>
          <w:szCs w:val="21"/>
        </w:rPr>
        <w:tab/>
        <w:t>Heineke, A. J., &amp; Davin, K. J. (</w:t>
      </w:r>
      <w:r w:rsidR="00760911">
        <w:rPr>
          <w:color w:val="000000"/>
          <w:sz w:val="21"/>
          <w:szCs w:val="21"/>
        </w:rPr>
        <w:t>2021</w:t>
      </w:r>
      <w:r>
        <w:rPr>
          <w:color w:val="000000"/>
          <w:sz w:val="21"/>
          <w:szCs w:val="21"/>
        </w:rPr>
        <w:t xml:space="preserve">). </w:t>
      </w:r>
      <w:r w:rsidRPr="00A315EA">
        <w:rPr>
          <w:iCs/>
          <w:color w:val="191919"/>
          <w:sz w:val="21"/>
          <w:szCs w:val="21"/>
        </w:rPr>
        <w:t xml:space="preserve">Implementing the Seal of Biliteracy: A </w:t>
      </w:r>
      <w:r>
        <w:rPr>
          <w:iCs/>
          <w:color w:val="191919"/>
          <w:sz w:val="21"/>
          <w:szCs w:val="21"/>
        </w:rPr>
        <w:t>m</w:t>
      </w:r>
      <w:r w:rsidRPr="00A315EA">
        <w:rPr>
          <w:iCs/>
          <w:color w:val="191919"/>
          <w:sz w:val="21"/>
          <w:szCs w:val="21"/>
        </w:rPr>
        <w:t xml:space="preserve">ultiple </w:t>
      </w:r>
      <w:r>
        <w:rPr>
          <w:iCs/>
          <w:color w:val="191919"/>
          <w:sz w:val="21"/>
          <w:szCs w:val="21"/>
        </w:rPr>
        <w:t>c</w:t>
      </w:r>
      <w:r w:rsidRPr="00A315EA">
        <w:rPr>
          <w:iCs/>
          <w:color w:val="191919"/>
          <w:sz w:val="21"/>
          <w:szCs w:val="21"/>
        </w:rPr>
        <w:t xml:space="preserve">ase </w:t>
      </w:r>
      <w:r>
        <w:rPr>
          <w:iCs/>
          <w:color w:val="191919"/>
          <w:sz w:val="21"/>
          <w:szCs w:val="21"/>
        </w:rPr>
        <w:t>s</w:t>
      </w:r>
      <w:r w:rsidRPr="00A315EA">
        <w:rPr>
          <w:iCs/>
          <w:color w:val="191919"/>
          <w:sz w:val="21"/>
          <w:szCs w:val="21"/>
        </w:rPr>
        <w:t>tudy</w:t>
      </w:r>
    </w:p>
    <w:p w14:paraId="236DC940" w14:textId="77777777" w:rsidR="00180E6A" w:rsidRDefault="00180E6A" w:rsidP="00180E6A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>
        <w:rPr>
          <w:iCs/>
          <w:color w:val="191919"/>
          <w:sz w:val="21"/>
          <w:szCs w:val="21"/>
        </w:rPr>
        <w:tab/>
      </w:r>
      <w:r w:rsidR="00A315EA" w:rsidRPr="00A315EA">
        <w:rPr>
          <w:iCs/>
          <w:color w:val="191919"/>
          <w:sz w:val="21"/>
          <w:szCs w:val="21"/>
        </w:rPr>
        <w:t xml:space="preserve">of </w:t>
      </w:r>
      <w:r w:rsidR="00A315EA">
        <w:rPr>
          <w:iCs/>
          <w:color w:val="191919"/>
          <w:sz w:val="21"/>
          <w:szCs w:val="21"/>
        </w:rPr>
        <w:t>s</w:t>
      </w:r>
      <w:r w:rsidR="00A315EA" w:rsidRPr="00A315EA">
        <w:rPr>
          <w:iCs/>
          <w:color w:val="191919"/>
          <w:sz w:val="21"/>
          <w:szCs w:val="21"/>
        </w:rPr>
        <w:t xml:space="preserve">ix </w:t>
      </w:r>
      <w:r w:rsidR="00A315EA">
        <w:rPr>
          <w:iCs/>
          <w:color w:val="191919"/>
          <w:sz w:val="21"/>
          <w:szCs w:val="21"/>
        </w:rPr>
        <w:t>h</w:t>
      </w:r>
      <w:r w:rsidR="00A315EA" w:rsidRPr="00A315EA">
        <w:rPr>
          <w:iCs/>
          <w:color w:val="191919"/>
          <w:sz w:val="21"/>
          <w:szCs w:val="21"/>
        </w:rPr>
        <w:t>igh-</w:t>
      </w:r>
      <w:r w:rsidR="00A315EA">
        <w:rPr>
          <w:iCs/>
          <w:color w:val="191919"/>
          <w:sz w:val="21"/>
          <w:szCs w:val="21"/>
        </w:rPr>
        <w:t>a</w:t>
      </w:r>
      <w:r w:rsidR="00A315EA" w:rsidRPr="00A315EA">
        <w:rPr>
          <w:iCs/>
          <w:color w:val="191919"/>
          <w:sz w:val="21"/>
          <w:szCs w:val="21"/>
        </w:rPr>
        <w:t xml:space="preserve">warding </w:t>
      </w:r>
      <w:r w:rsidR="00A315EA">
        <w:rPr>
          <w:iCs/>
          <w:color w:val="191919"/>
          <w:sz w:val="21"/>
          <w:szCs w:val="21"/>
        </w:rPr>
        <w:t>d</w:t>
      </w:r>
      <w:r w:rsidR="00A315EA" w:rsidRPr="00A315EA">
        <w:rPr>
          <w:iCs/>
          <w:color w:val="191919"/>
          <w:sz w:val="21"/>
          <w:szCs w:val="21"/>
        </w:rPr>
        <w:t>istricts</w:t>
      </w:r>
      <w:r w:rsidR="00A315EA">
        <w:rPr>
          <w:iCs/>
          <w:color w:val="191919"/>
          <w:sz w:val="21"/>
          <w:szCs w:val="21"/>
        </w:rPr>
        <w:t xml:space="preserve">. </w:t>
      </w:r>
      <w:r w:rsidR="00A315EA" w:rsidRPr="00A315EA">
        <w:rPr>
          <w:i/>
          <w:color w:val="191919"/>
          <w:sz w:val="21"/>
          <w:szCs w:val="21"/>
        </w:rPr>
        <w:t>Modern Language Journal</w:t>
      </w:r>
      <w:r>
        <w:rPr>
          <w:i/>
          <w:color w:val="191919"/>
          <w:sz w:val="21"/>
          <w:szCs w:val="21"/>
        </w:rPr>
        <w:t>, 105</w:t>
      </w:r>
      <w:r>
        <w:rPr>
          <w:iCs/>
          <w:color w:val="191919"/>
          <w:sz w:val="21"/>
          <w:szCs w:val="21"/>
        </w:rPr>
        <w:t>(2), 395</w:t>
      </w:r>
      <w:r w:rsidRPr="00041621">
        <w:rPr>
          <w:noProof/>
          <w:sz w:val="21"/>
          <w:szCs w:val="21"/>
        </w:rPr>
        <w:t>–</w:t>
      </w:r>
      <w:r>
        <w:rPr>
          <w:iCs/>
          <w:color w:val="191919"/>
          <w:sz w:val="21"/>
          <w:szCs w:val="21"/>
        </w:rPr>
        <w:t>411</w:t>
      </w:r>
      <w:r w:rsidR="00A315EA">
        <w:rPr>
          <w:iCs/>
          <w:color w:val="191919"/>
          <w:sz w:val="21"/>
          <w:szCs w:val="21"/>
        </w:rPr>
        <w:t xml:space="preserve">. </w:t>
      </w:r>
    </w:p>
    <w:p w14:paraId="04DE6794" w14:textId="04921FC5" w:rsidR="00A315EA" w:rsidRPr="00180E6A" w:rsidRDefault="00180E6A" w:rsidP="00180E6A">
      <w:pPr>
        <w:ind w:left="720" w:firstLine="720"/>
      </w:pPr>
      <w:hyperlink r:id="rId23" w:history="1">
        <w:r w:rsidRPr="006B0CBD">
          <w:rPr>
            <w:rStyle w:val="Hyperlink"/>
            <w:iCs/>
            <w:sz w:val="21"/>
            <w:szCs w:val="21"/>
          </w:rPr>
          <w:t>https://doi.org/10.1111/modl.12708</w:t>
        </w:r>
      </w:hyperlink>
      <w:r w:rsidR="00A315EA">
        <w:rPr>
          <w:iCs/>
          <w:color w:val="191919"/>
          <w:sz w:val="21"/>
          <w:szCs w:val="21"/>
        </w:rPr>
        <w:t>*#</w:t>
      </w:r>
    </w:p>
    <w:p w14:paraId="2642EC76" w14:textId="77777777" w:rsidR="00180E6A" w:rsidRPr="00A315EA" w:rsidRDefault="00180E6A" w:rsidP="00A315EA">
      <w:pPr>
        <w:ind w:left="720" w:firstLine="720"/>
        <w:rPr>
          <w:iCs/>
          <w:color w:val="191919"/>
          <w:sz w:val="21"/>
          <w:szCs w:val="21"/>
        </w:rPr>
      </w:pPr>
    </w:p>
    <w:p w14:paraId="68204B8D" w14:textId="58C10F1E" w:rsidR="00425761" w:rsidRDefault="00425761" w:rsidP="00425761">
      <w:pPr>
        <w:rPr>
          <w:rFonts w:eastAsia="Times"/>
          <w:color w:val="222222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</w:rPr>
        <w:tab/>
      </w:r>
      <w:r w:rsidRPr="003F2647">
        <w:rPr>
          <w:color w:val="000000"/>
          <w:sz w:val="21"/>
          <w:szCs w:val="21"/>
          <w:lang w:val="es-ES"/>
        </w:rPr>
        <w:t>Barahona, M., &amp; Davin, K. J. (</w:t>
      </w:r>
      <w:r w:rsidR="00A315EA" w:rsidRPr="003F2647">
        <w:rPr>
          <w:iCs/>
          <w:color w:val="191919"/>
          <w:sz w:val="21"/>
          <w:szCs w:val="21"/>
          <w:lang w:val="es-ES"/>
        </w:rPr>
        <w:t>2021</w:t>
      </w:r>
      <w:r w:rsidRPr="003F2647">
        <w:rPr>
          <w:rFonts w:eastAsia="Times"/>
          <w:color w:val="222222"/>
          <w:sz w:val="21"/>
          <w:szCs w:val="21"/>
          <w:shd w:val="clear" w:color="auto" w:fill="FFFFFF"/>
          <w:lang w:val="es-ES"/>
        </w:rPr>
        <w:t xml:space="preserve">). 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p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>ractice-</w:t>
      </w:r>
      <w:r>
        <w:rPr>
          <w:rFonts w:eastAsia="Times"/>
          <w:color w:val="222222"/>
          <w:sz w:val="21"/>
          <w:szCs w:val="21"/>
          <w:shd w:val="clear" w:color="auto" w:fill="FFFFFF"/>
        </w:rPr>
        <w:t>b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ased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a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pproach to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l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anguage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t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>eacher</w:t>
      </w:r>
    </w:p>
    <w:p w14:paraId="50EA9348" w14:textId="77777777" w:rsidR="00180E6A" w:rsidRPr="00180E6A" w:rsidRDefault="00180E6A" w:rsidP="00180E6A">
      <w:pPr>
        <w:rPr>
          <w:rFonts w:eastAsia="Times"/>
          <w:color w:val="222222"/>
          <w:sz w:val="21"/>
          <w:szCs w:val="21"/>
          <w:shd w:val="clear" w:color="auto" w:fill="FFFFFF"/>
        </w:rPr>
      </w:pPr>
      <w:r>
        <w:rPr>
          <w:rFonts w:eastAsia="Times"/>
          <w:color w:val="222222"/>
          <w:sz w:val="21"/>
          <w:szCs w:val="21"/>
          <w:shd w:val="clear" w:color="auto" w:fill="FFFFFF"/>
        </w:rPr>
        <w:tab/>
      </w:r>
      <w:r>
        <w:rPr>
          <w:rFonts w:eastAsia="Times"/>
          <w:color w:val="222222"/>
          <w:sz w:val="21"/>
          <w:szCs w:val="21"/>
          <w:shd w:val="clear" w:color="auto" w:fill="FFFFFF"/>
        </w:rPr>
        <w:tab/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 xml:space="preserve">preparation: A cross-continental collaboration. </w:t>
      </w:r>
      <w:r w:rsidR="00425761" w:rsidRPr="00180E6A">
        <w:rPr>
          <w:rFonts w:eastAsia="Times"/>
          <w:i/>
          <w:iCs/>
          <w:color w:val="222222"/>
          <w:sz w:val="21"/>
          <w:szCs w:val="21"/>
          <w:shd w:val="clear" w:color="auto" w:fill="FFFFFF"/>
        </w:rPr>
        <w:t>Profile</w:t>
      </w:r>
      <w:r w:rsidR="00A315EA" w:rsidRPr="00180E6A">
        <w:rPr>
          <w:rFonts w:eastAsia="Times"/>
          <w:i/>
          <w:iCs/>
          <w:color w:val="222222"/>
          <w:sz w:val="21"/>
          <w:szCs w:val="21"/>
          <w:shd w:val="clear" w:color="auto" w:fill="FFFFFF"/>
        </w:rPr>
        <w:t>, 23</w:t>
      </w:r>
      <w:r w:rsidR="00A315EA" w:rsidRPr="00180E6A">
        <w:rPr>
          <w:rFonts w:eastAsia="Times"/>
          <w:color w:val="222222"/>
          <w:sz w:val="21"/>
          <w:szCs w:val="21"/>
          <w:shd w:val="clear" w:color="auto" w:fill="FFFFFF"/>
        </w:rPr>
        <w:t>(1), 181</w:t>
      </w:r>
      <w:r w:rsidR="00A315EA" w:rsidRPr="00180E6A">
        <w:rPr>
          <w:noProof/>
          <w:sz w:val="21"/>
          <w:szCs w:val="21"/>
        </w:rPr>
        <w:t>–196</w:t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>.</w:t>
      </w:r>
      <w:r w:rsidRPr="00180E6A">
        <w:rPr>
          <w:rFonts w:eastAsia="Times"/>
          <w:color w:val="222222"/>
          <w:sz w:val="21"/>
          <w:szCs w:val="21"/>
          <w:shd w:val="clear" w:color="auto" w:fill="FFFFFF"/>
        </w:rPr>
        <w:t xml:space="preserve"> </w:t>
      </w:r>
    </w:p>
    <w:p w14:paraId="39FF45D3" w14:textId="61144FFB" w:rsidR="00425761" w:rsidRPr="00180E6A" w:rsidRDefault="00180E6A" w:rsidP="00180E6A">
      <w:pPr>
        <w:ind w:left="720" w:firstLine="720"/>
        <w:rPr>
          <w:rFonts w:ascii="Verdana" w:hAnsi="Verdana"/>
          <w:color w:val="800000"/>
          <w:sz w:val="16"/>
          <w:szCs w:val="16"/>
        </w:rPr>
      </w:pPr>
      <w:hyperlink r:id="rId24" w:history="1">
        <w:r w:rsidRPr="00180E6A">
          <w:rPr>
            <w:rStyle w:val="Hyperlink"/>
            <w:rFonts w:eastAsia="Times"/>
            <w:sz w:val="21"/>
            <w:szCs w:val="21"/>
            <w:shd w:val="clear" w:color="auto" w:fill="FFFFFF"/>
          </w:rPr>
          <w:t>https://doi.org/10.15446/profile.v23n1.85326</w:t>
        </w:r>
      </w:hyperlink>
      <w:r w:rsidRPr="00180E6A">
        <w:rPr>
          <w:rFonts w:ascii="Verdana" w:hAnsi="Verdana"/>
          <w:color w:val="800000"/>
          <w:sz w:val="16"/>
          <w:szCs w:val="16"/>
        </w:rPr>
        <w:t> </w:t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>*#</w:t>
      </w:r>
    </w:p>
    <w:p w14:paraId="7D29A2FC" w14:textId="415E8B64" w:rsidR="004E7A15" w:rsidRDefault="004E7A15" w:rsidP="004E7A15">
      <w:pPr>
        <w:rPr>
          <w:color w:val="000000"/>
          <w:sz w:val="21"/>
          <w:szCs w:val="21"/>
        </w:rPr>
      </w:pPr>
    </w:p>
    <w:p w14:paraId="23A5DACC" w14:textId="77777777" w:rsidR="004E7A15" w:rsidRDefault="004E7A15" w:rsidP="004E7A15">
      <w:pPr>
        <w:ind w:firstLine="720"/>
        <w:rPr>
          <w:iCs/>
          <w:color w:val="191919"/>
          <w:sz w:val="21"/>
          <w:szCs w:val="21"/>
        </w:rPr>
      </w:pPr>
      <w:r w:rsidRPr="004E7A15">
        <w:rPr>
          <w:iCs/>
          <w:color w:val="191919"/>
          <w:sz w:val="21"/>
          <w:szCs w:val="21"/>
        </w:rPr>
        <w:lastRenderedPageBreak/>
        <w:t xml:space="preserve">Heineke, A. J., Roudebush, A., Papola-Ellis, A., Davin, K., Cohen, S., &amp; Wright-Costello, B. </w:t>
      </w:r>
    </w:p>
    <w:p w14:paraId="4600B974" w14:textId="0FA7E9C8" w:rsidR="004E7A15" w:rsidRPr="004E7A15" w:rsidRDefault="004E7A15" w:rsidP="004E7A15">
      <w:pPr>
        <w:ind w:left="1440"/>
        <w:rPr>
          <w:iCs/>
          <w:color w:val="191919"/>
          <w:sz w:val="21"/>
          <w:szCs w:val="21"/>
        </w:rPr>
      </w:pPr>
      <w:r w:rsidRPr="004E7A15">
        <w:rPr>
          <w:iCs/>
          <w:color w:val="191919"/>
          <w:sz w:val="21"/>
          <w:szCs w:val="21"/>
        </w:rPr>
        <w:t>(2020). Apprenticing educators of English learners: Partnerships to promote linguistically responsive practice in classrooms, schools, and communities. </w:t>
      </w:r>
      <w:r w:rsidRPr="004E7A15">
        <w:rPr>
          <w:i/>
          <w:color w:val="191919"/>
          <w:sz w:val="21"/>
          <w:szCs w:val="21"/>
        </w:rPr>
        <w:t>The Professional Educator, 43</w:t>
      </w:r>
      <w:r w:rsidRPr="004E7A15">
        <w:rPr>
          <w:iCs/>
          <w:color w:val="191919"/>
          <w:sz w:val="21"/>
          <w:szCs w:val="21"/>
        </w:rPr>
        <w:t>(1). </w:t>
      </w:r>
      <w:hyperlink r:id="rId25" w:tgtFrame="_blank" w:history="1">
        <w:r w:rsidRPr="004E7A15">
          <w:rPr>
            <w:iCs/>
            <w:color w:val="191919"/>
            <w:sz w:val="21"/>
            <w:szCs w:val="21"/>
          </w:rPr>
          <w:t>https://wp.auburn.edu/educate/archives/</w:t>
        </w:r>
      </w:hyperlink>
      <w:r>
        <w:rPr>
          <w:iCs/>
          <w:color w:val="191919"/>
          <w:sz w:val="21"/>
          <w:szCs w:val="21"/>
        </w:rPr>
        <w:t xml:space="preserve"> *#</w:t>
      </w:r>
    </w:p>
    <w:p w14:paraId="10389D48" w14:textId="77777777" w:rsidR="00B75D88" w:rsidRDefault="00B75D88" w:rsidP="00B75D88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19F91A63" w14:textId="002E28D6" w:rsidR="00AC7D18" w:rsidRDefault="00AC7D18" w:rsidP="00B75D88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1"/>
          <w:szCs w:val="21"/>
          <w:shd w:val="clear" w:color="auto" w:fill="FFFFFF"/>
        </w:rPr>
      </w:pPr>
      <w:r>
        <w:rPr>
          <w:rFonts w:eastAsia="Times New Roman"/>
          <w:color w:val="000000"/>
          <w:sz w:val="21"/>
          <w:szCs w:val="21"/>
        </w:rPr>
        <w:t>Hancock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, C., &amp; Davin, K. J. </w:t>
      </w:r>
      <w:r>
        <w:rPr>
          <w:color w:val="222222"/>
          <w:sz w:val="21"/>
          <w:szCs w:val="21"/>
          <w:shd w:val="clear" w:color="auto" w:fill="FFFFFF"/>
        </w:rPr>
        <w:t>(</w:t>
      </w:r>
      <w:r w:rsidR="00676B96">
        <w:rPr>
          <w:color w:val="222222"/>
          <w:sz w:val="21"/>
          <w:szCs w:val="21"/>
          <w:shd w:val="clear" w:color="auto" w:fill="FFFFFF"/>
        </w:rPr>
        <w:t>2020</w:t>
      </w:r>
      <w:r>
        <w:rPr>
          <w:color w:val="222222"/>
          <w:sz w:val="21"/>
          <w:szCs w:val="21"/>
          <w:shd w:val="clear" w:color="auto" w:fill="FFFFFF"/>
        </w:rPr>
        <w:t xml:space="preserve">). 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A </w:t>
      </w:r>
      <w:r>
        <w:rPr>
          <w:color w:val="000000" w:themeColor="text1"/>
          <w:sz w:val="21"/>
          <w:szCs w:val="21"/>
          <w:shd w:val="clear" w:color="auto" w:fill="FFFFFF"/>
        </w:rPr>
        <w:t>c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omparative </w:t>
      </w:r>
      <w:r>
        <w:rPr>
          <w:color w:val="000000" w:themeColor="text1"/>
          <w:sz w:val="21"/>
          <w:szCs w:val="21"/>
          <w:shd w:val="clear" w:color="auto" w:fill="FFFFFF"/>
        </w:rPr>
        <w:t>c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ase </w:t>
      </w:r>
      <w:r>
        <w:rPr>
          <w:color w:val="000000" w:themeColor="text1"/>
          <w:sz w:val="21"/>
          <w:szCs w:val="21"/>
          <w:shd w:val="clear" w:color="auto" w:fill="FFFFFF"/>
        </w:rPr>
        <w:t>s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tudy: Administrators' and </w:t>
      </w:r>
      <w:r>
        <w:rPr>
          <w:color w:val="000000" w:themeColor="text1"/>
          <w:sz w:val="21"/>
          <w:szCs w:val="21"/>
          <w:shd w:val="clear" w:color="auto" w:fill="FFFFFF"/>
        </w:rPr>
        <w:t>s</w:t>
      </w:r>
      <w:r w:rsidRPr="006D6627">
        <w:rPr>
          <w:color w:val="000000" w:themeColor="text1"/>
          <w:sz w:val="21"/>
          <w:szCs w:val="21"/>
          <w:shd w:val="clear" w:color="auto" w:fill="FFFFFF"/>
        </w:rPr>
        <w:t>tudents'</w:t>
      </w:r>
    </w:p>
    <w:p w14:paraId="479908D2" w14:textId="2B983255" w:rsidR="00E14ED9" w:rsidRDefault="00E14ED9" w:rsidP="00E14ED9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1"/>
          <w:szCs w:val="21"/>
          <w:shd w:val="clear" w:color="auto" w:fill="FFFFFF"/>
        </w:rPr>
      </w:pPr>
      <w:r>
        <w:rPr>
          <w:color w:val="000000" w:themeColor="text1"/>
          <w:sz w:val="21"/>
          <w:szCs w:val="21"/>
          <w:shd w:val="clear" w:color="auto" w:fill="FFFFFF"/>
        </w:rPr>
        <w:tab/>
      </w:r>
      <w:r w:rsidR="00AC7D18">
        <w:rPr>
          <w:color w:val="000000" w:themeColor="text1"/>
          <w:sz w:val="21"/>
          <w:szCs w:val="21"/>
          <w:shd w:val="clear" w:color="auto" w:fill="FFFFFF"/>
        </w:rPr>
        <w:t>p</w:t>
      </w:r>
      <w:r w:rsidR="00AC7D18" w:rsidRPr="006D6627">
        <w:rPr>
          <w:color w:val="000000" w:themeColor="text1"/>
          <w:sz w:val="21"/>
          <w:szCs w:val="21"/>
          <w:shd w:val="clear" w:color="auto" w:fill="FFFFFF"/>
        </w:rPr>
        <w:t>erceptions of</w:t>
      </w:r>
      <w:r w:rsidR="00AC7D18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AC7D18" w:rsidRPr="006D6627">
        <w:rPr>
          <w:color w:val="000000" w:themeColor="text1"/>
          <w:sz w:val="21"/>
          <w:szCs w:val="21"/>
          <w:shd w:val="clear" w:color="auto" w:fill="FFFFFF"/>
        </w:rPr>
        <w:t>the Seal of Biliteracy</w:t>
      </w:r>
      <w:r w:rsidR="00AC7D18">
        <w:rPr>
          <w:color w:val="000000" w:themeColor="text1"/>
          <w:sz w:val="21"/>
          <w:szCs w:val="21"/>
          <w:shd w:val="clear" w:color="auto" w:fill="FFFFFF"/>
        </w:rPr>
        <w:t>.</w:t>
      </w:r>
      <w:r w:rsidR="00D520DD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D520DD" w:rsidRPr="00D520DD">
        <w:rPr>
          <w:i/>
          <w:iCs/>
          <w:color w:val="000000" w:themeColor="text1"/>
          <w:sz w:val="21"/>
          <w:szCs w:val="21"/>
          <w:shd w:val="clear" w:color="auto" w:fill="FFFFFF"/>
        </w:rPr>
        <w:t>Foreign Language Annals</w:t>
      </w:r>
      <w:r w:rsidR="00C4265B">
        <w:rPr>
          <w:i/>
          <w:iCs/>
          <w:color w:val="000000" w:themeColor="text1"/>
          <w:sz w:val="21"/>
          <w:szCs w:val="21"/>
          <w:shd w:val="clear" w:color="auto" w:fill="FFFFFF"/>
        </w:rPr>
        <w:t>, 53</w:t>
      </w:r>
      <w:r w:rsidR="00C4265B">
        <w:rPr>
          <w:color w:val="000000" w:themeColor="text1"/>
          <w:sz w:val="21"/>
          <w:szCs w:val="21"/>
          <w:shd w:val="clear" w:color="auto" w:fill="FFFFFF"/>
        </w:rPr>
        <w:t>(3), 458</w:t>
      </w:r>
      <w:r w:rsidR="00C4265B" w:rsidRPr="00041621">
        <w:rPr>
          <w:noProof/>
          <w:sz w:val="21"/>
          <w:szCs w:val="21"/>
        </w:rPr>
        <w:t>–</w:t>
      </w:r>
      <w:r w:rsidR="00C4265B">
        <w:rPr>
          <w:noProof/>
          <w:sz w:val="21"/>
          <w:szCs w:val="21"/>
        </w:rPr>
        <w:t>477</w:t>
      </w:r>
      <w:r w:rsidR="00D520DD" w:rsidRPr="00D520DD">
        <w:rPr>
          <w:i/>
          <w:iCs/>
          <w:color w:val="000000" w:themeColor="text1"/>
          <w:sz w:val="21"/>
          <w:szCs w:val="21"/>
          <w:shd w:val="clear" w:color="auto" w:fill="FFFFFF"/>
        </w:rPr>
        <w:t>.</w:t>
      </w:r>
      <w:r w:rsidR="00D520DD">
        <w:rPr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047611C6" w14:textId="7802A92D" w:rsidR="00AC7D18" w:rsidRPr="00E14ED9" w:rsidRDefault="00E14ED9" w:rsidP="00E14ED9">
      <w:pPr>
        <w:pStyle w:val="NormalWeb"/>
        <w:spacing w:before="0" w:beforeAutospacing="0" w:after="0" w:afterAutospacing="0"/>
        <w:ind w:firstLine="720"/>
        <w:rPr>
          <w:sz w:val="24"/>
        </w:rPr>
      </w:pPr>
      <w:r>
        <w:rPr>
          <w:color w:val="000000" w:themeColor="text1"/>
          <w:sz w:val="21"/>
          <w:szCs w:val="21"/>
          <w:shd w:val="clear" w:color="auto" w:fill="FFFFFF"/>
        </w:rPr>
        <w:tab/>
      </w:r>
      <w:hyperlink r:id="rId26" w:history="1">
        <w:r w:rsidRPr="00C57ACB">
          <w:rPr>
            <w:rStyle w:val="Hyperlink"/>
            <w:rFonts w:eastAsia="Times New Roman"/>
            <w:sz w:val="21"/>
            <w:szCs w:val="21"/>
          </w:rPr>
          <w:t>https://doi.org/10.1111/flan.12479</w:t>
        </w:r>
      </w:hyperlink>
      <w:r w:rsidRPr="00C57ACB">
        <w:rPr>
          <w:rStyle w:val="Hyperlink"/>
          <w:rFonts w:eastAsia="Times New Roman"/>
        </w:rPr>
        <w:t xml:space="preserve"> </w:t>
      </w:r>
      <w:r w:rsidR="00AC7D18" w:rsidRPr="00C57ACB">
        <w:rPr>
          <w:rStyle w:val="Hyperlink"/>
          <w:rFonts w:eastAsia="Times New Roman"/>
        </w:rPr>
        <w:t>*#</w:t>
      </w:r>
    </w:p>
    <w:p w14:paraId="7B80DF07" w14:textId="77777777" w:rsidR="00AC7D18" w:rsidRDefault="00AC7D18" w:rsidP="00F138D5">
      <w:pPr>
        <w:ind w:firstLine="720"/>
        <w:rPr>
          <w:sz w:val="21"/>
          <w:szCs w:val="21"/>
        </w:rPr>
      </w:pPr>
    </w:p>
    <w:p w14:paraId="1436E437" w14:textId="5510E22D" w:rsidR="00F138D5" w:rsidRPr="003F2647" w:rsidRDefault="00F138D5" w:rsidP="00F138D5">
      <w:pPr>
        <w:ind w:firstLine="720"/>
        <w:rPr>
          <w:sz w:val="21"/>
          <w:szCs w:val="21"/>
        </w:rPr>
      </w:pPr>
      <w:r w:rsidRPr="003F2647">
        <w:rPr>
          <w:sz w:val="21"/>
          <w:szCs w:val="21"/>
        </w:rPr>
        <w:t>Hancock, C. R., Davin, K. J., Williams, J. A., &amp; Lewis, C. (</w:t>
      </w:r>
      <w:r w:rsidR="00676B96" w:rsidRPr="003F2647">
        <w:rPr>
          <w:sz w:val="21"/>
          <w:szCs w:val="21"/>
        </w:rPr>
        <w:t>2020</w:t>
      </w:r>
      <w:r w:rsidRPr="003F2647">
        <w:rPr>
          <w:sz w:val="21"/>
          <w:szCs w:val="21"/>
        </w:rPr>
        <w:t>). Global initiatives in North</w:t>
      </w:r>
    </w:p>
    <w:p w14:paraId="4540BC52" w14:textId="2DCC9F25" w:rsidR="00F138D5" w:rsidRPr="003F2647" w:rsidRDefault="00F138D5" w:rsidP="00126EF1">
      <w:pPr>
        <w:ind w:left="1440"/>
        <w:rPr>
          <w:i/>
          <w:iCs/>
          <w:sz w:val="21"/>
          <w:szCs w:val="21"/>
        </w:rPr>
      </w:pPr>
      <w:r w:rsidRPr="003F2647">
        <w:rPr>
          <w:sz w:val="21"/>
          <w:szCs w:val="21"/>
        </w:rPr>
        <w:t xml:space="preserve">Carolina: The impact on culturally and linguistically diverse learners. </w:t>
      </w:r>
      <w:r w:rsidRPr="003F2647">
        <w:rPr>
          <w:i/>
          <w:iCs/>
          <w:sz w:val="21"/>
          <w:szCs w:val="21"/>
        </w:rPr>
        <w:t>Dimension</w:t>
      </w:r>
      <w:r w:rsidR="00676B96" w:rsidRPr="003F2647">
        <w:rPr>
          <w:i/>
          <w:iCs/>
          <w:sz w:val="21"/>
          <w:szCs w:val="21"/>
        </w:rPr>
        <w:t xml:space="preserve">, </w:t>
      </w:r>
      <w:r w:rsidR="00676B96" w:rsidRPr="003F2647">
        <w:rPr>
          <w:sz w:val="21"/>
          <w:szCs w:val="21"/>
        </w:rPr>
        <w:t>132</w:t>
      </w:r>
      <w:r w:rsidR="00676B96" w:rsidRPr="003F2647">
        <w:rPr>
          <w:noProof/>
          <w:sz w:val="21"/>
          <w:szCs w:val="21"/>
        </w:rPr>
        <w:t>–150</w:t>
      </w:r>
      <w:r w:rsidRPr="003F2647">
        <w:rPr>
          <w:i/>
          <w:iCs/>
          <w:sz w:val="21"/>
          <w:szCs w:val="21"/>
        </w:rPr>
        <w:t>.</w:t>
      </w:r>
      <w:r w:rsidR="00126EF1" w:rsidRPr="003F2647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7" w:history="1">
        <w:r w:rsidR="003F2647" w:rsidRPr="003F2647">
          <w:rPr>
            <w:rStyle w:val="Hyperlink"/>
            <w:sz w:val="21"/>
            <w:szCs w:val="21"/>
          </w:rPr>
          <w:t>https://eric.ed.gov/?id=EJ1249862</w:t>
        </w:r>
      </w:hyperlink>
      <w:r w:rsidR="00126EF1" w:rsidRPr="003F2647">
        <w:rPr>
          <w:color w:val="000000" w:themeColor="text1"/>
          <w:sz w:val="21"/>
          <w:szCs w:val="21"/>
          <w:shd w:val="clear" w:color="auto" w:fill="FFFFFF"/>
        </w:rPr>
        <w:t>*#</w:t>
      </w:r>
      <w:r w:rsidRPr="003F2647">
        <w:rPr>
          <w:i/>
          <w:iCs/>
          <w:sz w:val="21"/>
          <w:szCs w:val="21"/>
        </w:rPr>
        <w:t xml:space="preserve"> </w:t>
      </w:r>
    </w:p>
    <w:p w14:paraId="0BC0A8C7" w14:textId="791785C0" w:rsidR="004F2EB5" w:rsidRPr="003F2647" w:rsidRDefault="004F2EB5" w:rsidP="004F2EB5">
      <w:pPr>
        <w:rPr>
          <w:i/>
          <w:iCs/>
          <w:sz w:val="21"/>
          <w:szCs w:val="21"/>
        </w:rPr>
      </w:pPr>
    </w:p>
    <w:p w14:paraId="4EE1429F" w14:textId="5A9D7753" w:rsidR="004F2EB5" w:rsidRDefault="004F2EB5" w:rsidP="004F2EB5">
      <w:pPr>
        <w:ind w:left="720"/>
        <w:rPr>
          <w:sz w:val="21"/>
          <w:szCs w:val="21"/>
        </w:rPr>
      </w:pPr>
      <w:r w:rsidRPr="000D4875">
        <w:rPr>
          <w:sz w:val="21"/>
          <w:szCs w:val="21"/>
        </w:rPr>
        <w:t>Heineke, A.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J., &amp; Davin, K.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J. (</w:t>
      </w:r>
      <w:r>
        <w:rPr>
          <w:sz w:val="21"/>
          <w:szCs w:val="21"/>
        </w:rPr>
        <w:t>2020</w:t>
      </w:r>
      <w:r w:rsidRPr="000D4875">
        <w:rPr>
          <w:sz w:val="21"/>
          <w:szCs w:val="21"/>
        </w:rPr>
        <w:t>). Building a multilingual America: Policy</w:t>
      </w:r>
    </w:p>
    <w:p w14:paraId="32C5B4F0" w14:textId="1177BFF2" w:rsidR="004F2EB5" w:rsidRDefault="004F2EB5" w:rsidP="00866F48">
      <w:pPr>
        <w:ind w:left="1440"/>
        <w:rPr>
          <w:sz w:val="21"/>
          <w:szCs w:val="21"/>
        </w:rPr>
      </w:pPr>
      <w:r w:rsidRPr="000D4875">
        <w:rPr>
          <w:sz w:val="21"/>
          <w:szCs w:val="21"/>
        </w:rPr>
        <w:t>journeys to enact the Seal of Biliteracy.</w:t>
      </w:r>
      <w:r>
        <w:rPr>
          <w:sz w:val="21"/>
          <w:szCs w:val="21"/>
        </w:rPr>
        <w:t xml:space="preserve"> </w:t>
      </w:r>
      <w:r w:rsidRPr="002C40B3">
        <w:rPr>
          <w:i/>
          <w:sz w:val="21"/>
          <w:szCs w:val="21"/>
        </w:rPr>
        <w:t>Educational Policy</w:t>
      </w:r>
      <w:r>
        <w:rPr>
          <w:i/>
          <w:sz w:val="21"/>
          <w:szCs w:val="21"/>
        </w:rPr>
        <w:t>, 34</w:t>
      </w:r>
      <w:r>
        <w:rPr>
          <w:iCs/>
          <w:sz w:val="21"/>
          <w:szCs w:val="21"/>
        </w:rPr>
        <w:t>(4), 619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643</w:t>
      </w:r>
      <w:r>
        <w:rPr>
          <w:sz w:val="21"/>
          <w:szCs w:val="21"/>
        </w:rPr>
        <w:t>.</w:t>
      </w:r>
      <w:r w:rsidR="00866F48">
        <w:rPr>
          <w:sz w:val="21"/>
          <w:szCs w:val="21"/>
        </w:rPr>
        <w:t xml:space="preserve"> </w:t>
      </w:r>
      <w:hyperlink r:id="rId28" w:history="1">
        <w:r w:rsidR="00866F48" w:rsidRPr="00334285">
          <w:rPr>
            <w:rStyle w:val="Hyperlink"/>
            <w:sz w:val="21"/>
            <w:szCs w:val="21"/>
          </w:rPr>
          <w:t>https://doi.org/10.1177/0895904818802099</w:t>
        </w:r>
      </w:hyperlink>
      <w:r w:rsidR="00866F4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*#</w:t>
      </w:r>
    </w:p>
    <w:p w14:paraId="1672FE14" w14:textId="65BB3998" w:rsidR="004F2EB5" w:rsidRPr="00F138D5" w:rsidRDefault="004F2EB5" w:rsidP="004F2EB5">
      <w:pPr>
        <w:rPr>
          <w:i/>
          <w:iCs/>
          <w:sz w:val="21"/>
          <w:szCs w:val="21"/>
        </w:rPr>
      </w:pPr>
    </w:p>
    <w:p w14:paraId="234EEE4C" w14:textId="76783968" w:rsidR="001B2067" w:rsidRDefault="001B2067" w:rsidP="00F138D5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Hancock, C., &amp; </w:t>
      </w:r>
      <w:proofErr w:type="spellStart"/>
      <w:r>
        <w:rPr>
          <w:sz w:val="21"/>
          <w:szCs w:val="21"/>
        </w:rPr>
        <w:t>Mariyappan</w:t>
      </w:r>
      <w:proofErr w:type="spellEnd"/>
      <w:r>
        <w:rPr>
          <w:sz w:val="21"/>
          <w:szCs w:val="21"/>
        </w:rPr>
        <w:t>, S. (</w:t>
      </w:r>
      <w:r w:rsidR="00A06309">
        <w:rPr>
          <w:sz w:val="21"/>
          <w:szCs w:val="21"/>
        </w:rPr>
        <w:t>2019</w:t>
      </w:r>
      <w:r>
        <w:rPr>
          <w:sz w:val="21"/>
          <w:szCs w:val="21"/>
        </w:rPr>
        <w:t>). Growing Tamil in Minnesota through the Seal</w:t>
      </w:r>
    </w:p>
    <w:p w14:paraId="4A1B6639" w14:textId="5DC7FAC5" w:rsidR="001B2067" w:rsidRDefault="001B2067" w:rsidP="001B2067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of Biliteracy</w:t>
      </w:r>
      <w:r w:rsidR="00A06309">
        <w:rPr>
          <w:sz w:val="21"/>
          <w:szCs w:val="21"/>
        </w:rPr>
        <w:t xml:space="preserve">. </w:t>
      </w:r>
      <w:r w:rsidR="00A06309" w:rsidRPr="00A06309">
        <w:rPr>
          <w:i/>
          <w:sz w:val="21"/>
          <w:szCs w:val="21"/>
        </w:rPr>
        <w:t>The Language Educator, 14</w:t>
      </w:r>
      <w:r w:rsidR="00A06309">
        <w:rPr>
          <w:sz w:val="21"/>
          <w:szCs w:val="21"/>
        </w:rPr>
        <w:t>(4), 44</w:t>
      </w:r>
      <w:r w:rsidR="00A06309" w:rsidRPr="00041621">
        <w:rPr>
          <w:noProof/>
          <w:sz w:val="21"/>
          <w:szCs w:val="21"/>
        </w:rPr>
        <w:t>–</w:t>
      </w:r>
      <w:r w:rsidR="00A06309">
        <w:rPr>
          <w:noProof/>
          <w:sz w:val="21"/>
          <w:szCs w:val="21"/>
        </w:rPr>
        <w:t>47.</w:t>
      </w:r>
      <w:r w:rsidR="00126EF1">
        <w:rPr>
          <w:noProof/>
          <w:sz w:val="21"/>
          <w:szCs w:val="21"/>
        </w:rPr>
        <w:t>*</w:t>
      </w:r>
    </w:p>
    <w:p w14:paraId="3FF1D4CA" w14:textId="77777777" w:rsidR="001B2067" w:rsidRDefault="001B2067" w:rsidP="002A03BD">
      <w:pPr>
        <w:ind w:firstLine="720"/>
        <w:rPr>
          <w:sz w:val="21"/>
          <w:szCs w:val="21"/>
        </w:rPr>
      </w:pPr>
    </w:p>
    <w:p w14:paraId="64AD3921" w14:textId="4A020234" w:rsidR="002A03BD" w:rsidRDefault="002A03BD" w:rsidP="002A03BD">
      <w:pPr>
        <w:ind w:firstLine="720"/>
        <w:rPr>
          <w:color w:val="222222"/>
          <w:sz w:val="21"/>
          <w:szCs w:val="21"/>
          <w:shd w:val="clear" w:color="auto" w:fill="FFFFFF"/>
        </w:rPr>
      </w:pPr>
      <w:proofErr w:type="spellStart"/>
      <w:r w:rsidRPr="002A03BD">
        <w:rPr>
          <w:sz w:val="21"/>
          <w:szCs w:val="21"/>
        </w:rPr>
        <w:t>Kissau</w:t>
      </w:r>
      <w:proofErr w:type="spellEnd"/>
      <w:r w:rsidRPr="002A03BD">
        <w:rPr>
          <w:sz w:val="21"/>
          <w:szCs w:val="21"/>
        </w:rPr>
        <w:t>, S., Davin, K. J., &amp; Wang, C. (</w:t>
      </w:r>
      <w:r w:rsidR="007C4E11">
        <w:rPr>
          <w:sz w:val="21"/>
          <w:szCs w:val="21"/>
        </w:rPr>
        <w:t>2019</w:t>
      </w:r>
      <w:r w:rsidRPr="002A03BD">
        <w:rPr>
          <w:sz w:val="21"/>
          <w:szCs w:val="21"/>
        </w:rPr>
        <w:t xml:space="preserve">). </w:t>
      </w:r>
      <w:r w:rsidRPr="002A03BD">
        <w:rPr>
          <w:color w:val="222222"/>
          <w:sz w:val="21"/>
          <w:szCs w:val="21"/>
          <w:shd w:val="clear" w:color="auto" w:fill="FFFFFF"/>
        </w:rPr>
        <w:t>Enhancing teacher candidate oral proficiency through</w:t>
      </w:r>
    </w:p>
    <w:p w14:paraId="30FD363D" w14:textId="475A4DFD" w:rsidR="002A03BD" w:rsidRPr="002A03BD" w:rsidRDefault="002A03BD" w:rsidP="003F2647">
      <w:pPr>
        <w:ind w:left="1440"/>
        <w:rPr>
          <w:sz w:val="21"/>
          <w:szCs w:val="21"/>
        </w:rPr>
      </w:pPr>
      <w:r w:rsidRPr="002A03BD">
        <w:rPr>
          <w:color w:val="222222"/>
          <w:sz w:val="21"/>
          <w:szCs w:val="21"/>
          <w:shd w:val="clear" w:color="auto" w:fill="FFFFFF"/>
        </w:rPr>
        <w:t>interdepartmental collaboration</w:t>
      </w:r>
      <w:r>
        <w:rPr>
          <w:color w:val="222222"/>
          <w:sz w:val="21"/>
          <w:szCs w:val="21"/>
          <w:shd w:val="clear" w:color="auto" w:fill="FFFFFF"/>
        </w:rPr>
        <w:t xml:space="preserve">. </w:t>
      </w:r>
      <w:r w:rsidRPr="002A03BD">
        <w:rPr>
          <w:i/>
          <w:color w:val="222222"/>
          <w:sz w:val="21"/>
          <w:szCs w:val="21"/>
          <w:shd w:val="clear" w:color="auto" w:fill="FFFFFF"/>
        </w:rPr>
        <w:t>Foreign Language Annals</w:t>
      </w:r>
      <w:r w:rsidR="007C4E11">
        <w:rPr>
          <w:color w:val="222222"/>
          <w:sz w:val="21"/>
          <w:szCs w:val="21"/>
          <w:shd w:val="clear" w:color="auto" w:fill="FFFFFF"/>
        </w:rPr>
        <w:t xml:space="preserve">, </w:t>
      </w:r>
      <w:r w:rsidR="007C4E11" w:rsidRPr="007C4E11">
        <w:rPr>
          <w:i/>
          <w:color w:val="222222"/>
          <w:sz w:val="21"/>
          <w:szCs w:val="21"/>
          <w:shd w:val="clear" w:color="auto" w:fill="FFFFFF"/>
        </w:rPr>
        <w:t>52</w:t>
      </w:r>
      <w:r w:rsidR="007C4E11">
        <w:rPr>
          <w:color w:val="222222"/>
          <w:sz w:val="21"/>
          <w:szCs w:val="21"/>
          <w:shd w:val="clear" w:color="auto" w:fill="FFFFFF"/>
        </w:rPr>
        <w:t>(2), 358</w:t>
      </w:r>
      <w:r w:rsidR="007C4E11" w:rsidRPr="00041621">
        <w:rPr>
          <w:noProof/>
          <w:sz w:val="21"/>
          <w:szCs w:val="21"/>
        </w:rPr>
        <w:t>–</w:t>
      </w:r>
      <w:r w:rsidR="007C4E11">
        <w:rPr>
          <w:color w:val="222222"/>
          <w:sz w:val="21"/>
          <w:szCs w:val="21"/>
          <w:shd w:val="clear" w:color="auto" w:fill="FFFFFF"/>
        </w:rPr>
        <w:t>372.</w:t>
      </w:r>
      <w:r w:rsidR="00D10AA3">
        <w:rPr>
          <w:color w:val="222222"/>
          <w:sz w:val="21"/>
          <w:szCs w:val="21"/>
          <w:shd w:val="clear" w:color="auto" w:fill="FFFFFF"/>
        </w:rPr>
        <w:t xml:space="preserve"> </w:t>
      </w:r>
      <w:hyperlink r:id="rId29" w:history="1">
        <w:r w:rsidR="00C57ACB" w:rsidRPr="002C4254">
          <w:rPr>
            <w:rStyle w:val="Hyperlink"/>
            <w:sz w:val="21"/>
            <w:szCs w:val="21"/>
            <w:shd w:val="clear" w:color="auto" w:fill="FFFFFF"/>
          </w:rPr>
          <w:t>https://doi.org/10.1177/17454999211028052</w:t>
        </w:r>
      </w:hyperlink>
      <w:r w:rsidR="00C57ACB">
        <w:rPr>
          <w:color w:val="222222"/>
          <w:sz w:val="21"/>
          <w:szCs w:val="21"/>
          <w:shd w:val="clear" w:color="auto" w:fill="FFFFFF"/>
        </w:rPr>
        <w:t xml:space="preserve"> *</w:t>
      </w:r>
      <w:r w:rsidR="004004CE">
        <w:rPr>
          <w:color w:val="222222"/>
          <w:sz w:val="21"/>
          <w:szCs w:val="21"/>
          <w:shd w:val="clear" w:color="auto" w:fill="FFFFFF"/>
        </w:rPr>
        <w:t>#</w:t>
      </w:r>
      <w:r>
        <w:rPr>
          <w:color w:val="222222"/>
          <w:sz w:val="21"/>
          <w:szCs w:val="21"/>
          <w:shd w:val="clear" w:color="auto" w:fill="FFFFFF"/>
        </w:rPr>
        <w:t xml:space="preserve"> </w:t>
      </w:r>
    </w:p>
    <w:p w14:paraId="3D8AA162" w14:textId="77777777" w:rsidR="002A03BD" w:rsidRPr="002A03BD" w:rsidRDefault="002A03BD" w:rsidP="009A7DF1">
      <w:pPr>
        <w:ind w:firstLine="720"/>
        <w:rPr>
          <w:iCs/>
          <w:color w:val="191919"/>
          <w:sz w:val="21"/>
          <w:szCs w:val="21"/>
        </w:rPr>
      </w:pPr>
    </w:p>
    <w:p w14:paraId="12E4661A" w14:textId="77777777" w:rsidR="00646521" w:rsidRDefault="009A7DF1" w:rsidP="00646521">
      <w:pPr>
        <w:ind w:firstLine="720"/>
        <w:rPr>
          <w:iCs/>
          <w:color w:val="191919"/>
          <w:sz w:val="21"/>
          <w:szCs w:val="21"/>
        </w:rPr>
      </w:pPr>
      <w:r w:rsidRPr="002A03BD">
        <w:rPr>
          <w:iCs/>
          <w:color w:val="191919"/>
          <w:sz w:val="21"/>
          <w:szCs w:val="21"/>
        </w:rPr>
        <w:t>Heineke, A.</w:t>
      </w:r>
      <w:r w:rsidR="00400B40" w:rsidRPr="002A03BD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>J., Davin, K.</w:t>
      </w:r>
      <w:r w:rsidR="00400B40" w:rsidRPr="002A03BD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>J., &amp; Dávila, A. (</w:t>
      </w:r>
      <w:r w:rsidR="000F79D0">
        <w:rPr>
          <w:iCs/>
          <w:color w:val="191919"/>
          <w:sz w:val="21"/>
          <w:szCs w:val="21"/>
        </w:rPr>
        <w:t>2019</w:t>
      </w:r>
      <w:r w:rsidRPr="002A03BD">
        <w:rPr>
          <w:iCs/>
          <w:color w:val="191919"/>
          <w:sz w:val="21"/>
          <w:szCs w:val="21"/>
        </w:rPr>
        <w:t>). Promoting multilingualism for</w:t>
      </w:r>
      <w:r w:rsidR="00646521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>English Learners</w:t>
      </w:r>
      <w:r>
        <w:rPr>
          <w:iCs/>
          <w:color w:val="191919"/>
          <w:sz w:val="21"/>
          <w:szCs w:val="21"/>
        </w:rPr>
        <w:t>:</w:t>
      </w:r>
    </w:p>
    <w:p w14:paraId="1DD51E02" w14:textId="0F4DF63C" w:rsidR="00646521" w:rsidRDefault="009A7DF1" w:rsidP="00646521">
      <w:pPr>
        <w:ind w:left="720"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The Seal of Biliteracy in Washington State. </w:t>
      </w:r>
      <w:r w:rsidRPr="009A7DF1">
        <w:rPr>
          <w:i/>
          <w:iCs/>
          <w:color w:val="191919"/>
          <w:sz w:val="21"/>
          <w:szCs w:val="21"/>
        </w:rPr>
        <w:t>TESOL Journal</w:t>
      </w:r>
      <w:r w:rsidR="000F79D0">
        <w:rPr>
          <w:i/>
          <w:iCs/>
          <w:color w:val="191919"/>
          <w:sz w:val="21"/>
          <w:szCs w:val="21"/>
        </w:rPr>
        <w:t>, 10</w:t>
      </w:r>
      <w:r w:rsidR="000F79D0" w:rsidRPr="000F79D0">
        <w:rPr>
          <w:iCs/>
          <w:color w:val="191919"/>
          <w:sz w:val="21"/>
          <w:szCs w:val="21"/>
        </w:rPr>
        <w:t>(3)</w:t>
      </w:r>
      <w:r w:rsidR="000F79D0">
        <w:rPr>
          <w:iCs/>
          <w:color w:val="191919"/>
          <w:sz w:val="21"/>
          <w:szCs w:val="21"/>
        </w:rPr>
        <w:t xml:space="preserve">. </w:t>
      </w:r>
    </w:p>
    <w:p w14:paraId="5781D2BE" w14:textId="039605C8" w:rsidR="009A7DF1" w:rsidRPr="00C57ACB" w:rsidRDefault="00646521" w:rsidP="00646521">
      <w:pPr>
        <w:shd w:val="clear" w:color="auto" w:fill="FFFFFF"/>
        <w:ind w:left="720" w:firstLine="720"/>
        <w:rPr>
          <w:iCs/>
          <w:color w:val="191919"/>
          <w:sz w:val="21"/>
          <w:szCs w:val="21"/>
        </w:rPr>
      </w:pPr>
      <w:hyperlink r:id="rId30" w:history="1">
        <w:r w:rsidRPr="00C57ACB">
          <w:rPr>
            <w:rStyle w:val="Hyperlink"/>
            <w:sz w:val="21"/>
            <w:szCs w:val="21"/>
            <w:shd w:val="clear" w:color="auto" w:fill="FFFFFF"/>
          </w:rPr>
          <w:t>https://doi.org/10.1002/tesj.451</w:t>
        </w:r>
      </w:hyperlink>
      <w:r w:rsidRPr="00C57ACB">
        <w:rPr>
          <w:iCs/>
          <w:color w:val="191919"/>
          <w:sz w:val="21"/>
          <w:szCs w:val="21"/>
        </w:rPr>
        <w:t xml:space="preserve"> </w:t>
      </w:r>
      <w:r w:rsidR="00C32783" w:rsidRPr="00C57ACB">
        <w:rPr>
          <w:i/>
          <w:iCs/>
          <w:color w:val="191919"/>
          <w:sz w:val="21"/>
          <w:szCs w:val="21"/>
        </w:rPr>
        <w:t>#</w:t>
      </w:r>
    </w:p>
    <w:p w14:paraId="212F6827" w14:textId="77777777" w:rsidR="009A7DF1" w:rsidRDefault="009A7DF1" w:rsidP="00AF3FFA">
      <w:pPr>
        <w:pStyle w:val="NormalWeb"/>
        <w:spacing w:before="0" w:beforeAutospacing="0" w:after="0" w:afterAutospacing="0"/>
        <w:ind w:firstLine="720"/>
        <w:rPr>
          <w:iCs/>
          <w:color w:val="191919"/>
          <w:sz w:val="21"/>
          <w:szCs w:val="21"/>
        </w:rPr>
      </w:pPr>
    </w:p>
    <w:p w14:paraId="6D4A3A0C" w14:textId="77777777" w:rsidR="005D3D7B" w:rsidRDefault="00AF3FFA" w:rsidP="005D3D7B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>, S., Davin, K.</w:t>
      </w:r>
      <w:r w:rsidR="00400B40">
        <w:rPr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J.,</w:t>
      </w:r>
      <w:r w:rsidRPr="00B06AEE">
        <w:rPr>
          <w:iCs/>
          <w:color w:val="191919"/>
          <w:sz w:val="21"/>
          <w:szCs w:val="21"/>
        </w:rPr>
        <w:t xml:space="preserve"> Wang, C.</w:t>
      </w:r>
      <w:r>
        <w:rPr>
          <w:iCs/>
          <w:color w:val="191919"/>
          <w:sz w:val="21"/>
          <w:szCs w:val="21"/>
        </w:rPr>
        <w:t xml:space="preserve">, </w:t>
      </w:r>
      <w:proofErr w:type="spellStart"/>
      <w:r>
        <w:rPr>
          <w:iCs/>
          <w:color w:val="191919"/>
          <w:sz w:val="21"/>
          <w:szCs w:val="21"/>
        </w:rPr>
        <w:t>Haudeck</w:t>
      </w:r>
      <w:proofErr w:type="spellEnd"/>
      <w:r>
        <w:rPr>
          <w:iCs/>
          <w:color w:val="191919"/>
          <w:sz w:val="21"/>
          <w:szCs w:val="21"/>
        </w:rPr>
        <w:t>. H., Rodgers, M.</w:t>
      </w:r>
      <w:r w:rsidR="005D3D7B">
        <w:rPr>
          <w:iCs/>
          <w:color w:val="191919"/>
          <w:sz w:val="21"/>
          <w:szCs w:val="21"/>
        </w:rPr>
        <w:t>, &amp; Du, L.</w:t>
      </w:r>
      <w:r>
        <w:rPr>
          <w:iCs/>
          <w:color w:val="191919"/>
          <w:sz w:val="21"/>
          <w:szCs w:val="21"/>
        </w:rPr>
        <w:t xml:space="preserve"> (</w:t>
      </w:r>
      <w:r w:rsidR="005D3D7B">
        <w:rPr>
          <w:iCs/>
          <w:color w:val="191919"/>
          <w:sz w:val="21"/>
          <w:szCs w:val="21"/>
        </w:rPr>
        <w:t>2019</w:t>
      </w:r>
      <w:r w:rsidRPr="00B06AEE">
        <w:rPr>
          <w:iCs/>
          <w:color w:val="191919"/>
          <w:sz w:val="21"/>
          <w:szCs w:val="21"/>
        </w:rPr>
        <w:t xml:space="preserve">). </w:t>
      </w:r>
      <w:r w:rsidR="005D3D7B">
        <w:rPr>
          <w:rFonts w:eastAsia="Times New Roman"/>
          <w:color w:val="000000"/>
          <w:sz w:val="21"/>
          <w:szCs w:val="21"/>
        </w:rPr>
        <w:t>Recruiting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 w:rsidRPr="00B06AEE">
        <w:rPr>
          <w:rFonts w:eastAsia="Times New Roman"/>
          <w:color w:val="000000"/>
          <w:sz w:val="21"/>
          <w:szCs w:val="21"/>
        </w:rPr>
        <w:t>foreign</w:t>
      </w:r>
    </w:p>
    <w:p w14:paraId="1816B0CC" w14:textId="1E0209C9" w:rsidR="00AF3FFA" w:rsidRDefault="005D3D7B" w:rsidP="005D3D7B">
      <w:pPr>
        <w:pStyle w:val="NormalWeb"/>
        <w:spacing w:before="0" w:beforeAutospacing="0" w:after="0" w:afterAutospacing="0"/>
        <w:ind w:left="1440" w:hanging="66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ab/>
        <w:t>l</w:t>
      </w:r>
      <w:r w:rsidR="00AF3FFA" w:rsidRPr="00B06AEE">
        <w:rPr>
          <w:rFonts w:eastAsia="Times New Roman"/>
          <w:color w:val="000000"/>
          <w:sz w:val="21"/>
          <w:szCs w:val="21"/>
        </w:rPr>
        <w:t>anguage teacher</w:t>
      </w:r>
      <w:r>
        <w:rPr>
          <w:rFonts w:eastAsia="Times New Roman"/>
          <w:color w:val="000000"/>
          <w:sz w:val="21"/>
          <w:szCs w:val="21"/>
        </w:rPr>
        <w:t>s</w:t>
      </w:r>
      <w:r w:rsidR="00AF3FFA" w:rsidRPr="00B06AEE">
        <w:rPr>
          <w:rFonts w:eastAsia="Times New Roman"/>
          <w:color w:val="000000"/>
          <w:sz w:val="21"/>
          <w:szCs w:val="21"/>
        </w:rPr>
        <w:t>: An international comparison</w:t>
      </w:r>
      <w:r>
        <w:rPr>
          <w:rFonts w:eastAsia="Times New Roman"/>
          <w:color w:val="000000"/>
          <w:sz w:val="21"/>
          <w:szCs w:val="21"/>
        </w:rPr>
        <w:t xml:space="preserve"> of career choice influences</w:t>
      </w:r>
      <w:r w:rsidR="00AF3FFA">
        <w:rPr>
          <w:rFonts w:eastAsia="Times New Roman"/>
          <w:color w:val="000000"/>
          <w:sz w:val="21"/>
          <w:szCs w:val="21"/>
        </w:rPr>
        <w:t xml:space="preserve">. </w:t>
      </w:r>
      <w:r w:rsidR="00AF3FFA" w:rsidRPr="00AF3FFA">
        <w:rPr>
          <w:rFonts w:eastAsia="Times New Roman"/>
          <w:i/>
          <w:color w:val="000000"/>
          <w:sz w:val="21"/>
          <w:szCs w:val="21"/>
        </w:rPr>
        <w:t>Research in Comparative and International Education</w:t>
      </w:r>
      <w:r>
        <w:rPr>
          <w:rFonts w:eastAsia="Times New Roman"/>
          <w:i/>
          <w:color w:val="000000"/>
          <w:sz w:val="21"/>
          <w:szCs w:val="21"/>
        </w:rPr>
        <w:t>, 14</w:t>
      </w:r>
      <w:r w:rsidRPr="005D3D7B">
        <w:rPr>
          <w:rFonts w:eastAsia="Times New Roman"/>
          <w:iCs/>
          <w:color w:val="000000"/>
          <w:sz w:val="21"/>
          <w:szCs w:val="21"/>
        </w:rPr>
        <w:t>(2),</w:t>
      </w:r>
      <w:r>
        <w:rPr>
          <w:rFonts w:eastAsia="Times New Roman"/>
          <w:i/>
          <w:color w:val="000000"/>
          <w:sz w:val="21"/>
          <w:szCs w:val="21"/>
        </w:rPr>
        <w:t xml:space="preserve"> 184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200</w:t>
      </w:r>
      <w:r w:rsidR="00AF3FFA">
        <w:rPr>
          <w:rFonts w:eastAsia="Times New Roman"/>
          <w:color w:val="000000"/>
          <w:sz w:val="21"/>
          <w:szCs w:val="21"/>
        </w:rPr>
        <w:t>.</w:t>
      </w:r>
      <w:r w:rsidR="00BB29CF">
        <w:rPr>
          <w:rFonts w:eastAsia="Times New Roman"/>
          <w:color w:val="000000"/>
          <w:sz w:val="21"/>
          <w:szCs w:val="21"/>
        </w:rPr>
        <w:t xml:space="preserve"> </w:t>
      </w:r>
      <w:hyperlink r:id="rId31" w:history="1">
        <w:r w:rsidR="00BB29CF" w:rsidRPr="00FE063F">
          <w:rPr>
            <w:rStyle w:val="Hyperlink"/>
            <w:rFonts w:eastAsia="Times New Roman"/>
            <w:sz w:val="21"/>
            <w:szCs w:val="21"/>
          </w:rPr>
          <w:t>https://doi.org/10.1177/1745499919846015</w:t>
        </w:r>
      </w:hyperlink>
      <w:r w:rsidR="00AF3FFA">
        <w:rPr>
          <w:rFonts w:eastAsia="Times New Roman"/>
          <w:color w:val="000000"/>
          <w:sz w:val="21"/>
          <w:szCs w:val="21"/>
        </w:rPr>
        <w:t>*#</w:t>
      </w:r>
    </w:p>
    <w:p w14:paraId="70F8BC7E" w14:textId="116431CD" w:rsidR="001A0A86" w:rsidRDefault="001A0A86" w:rsidP="001A0A86">
      <w:pPr>
        <w:pStyle w:val="NormalWeb"/>
        <w:spacing w:before="0" w:beforeAutospacing="0" w:after="0" w:afterAutospacing="0"/>
        <w:rPr>
          <w:rFonts w:eastAsia="Times New Roman"/>
          <w:color w:val="000000"/>
          <w:sz w:val="21"/>
          <w:szCs w:val="21"/>
        </w:rPr>
      </w:pPr>
    </w:p>
    <w:p w14:paraId="2D7CDA02" w14:textId="2E1A07F1" w:rsidR="001A0A86" w:rsidRDefault="001A0A86" w:rsidP="001A0A86">
      <w:pPr>
        <w:ind w:firstLine="720"/>
        <w:rPr>
          <w:iCs/>
          <w:color w:val="191919"/>
          <w:sz w:val="21"/>
          <w:szCs w:val="21"/>
        </w:rPr>
      </w:pPr>
      <w:r w:rsidRPr="000D4875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0D4875">
        <w:rPr>
          <w:iCs/>
          <w:color w:val="191919"/>
          <w:sz w:val="21"/>
          <w:szCs w:val="21"/>
        </w:rPr>
        <w:t>J., &amp; Gomez, D. (</w:t>
      </w:r>
      <w:r w:rsidR="000F79D0">
        <w:rPr>
          <w:iCs/>
          <w:color w:val="191919"/>
          <w:sz w:val="21"/>
          <w:szCs w:val="21"/>
        </w:rPr>
        <w:t>2019</w:t>
      </w:r>
      <w:r w:rsidRPr="000D4875">
        <w:rPr>
          <w:iCs/>
          <w:color w:val="191919"/>
          <w:sz w:val="21"/>
          <w:szCs w:val="21"/>
        </w:rPr>
        <w:t>). Evaluating instruction through dynamic assessment.</w:t>
      </w:r>
    </w:p>
    <w:p w14:paraId="2680F607" w14:textId="59AE6AD9" w:rsidR="001A0A86" w:rsidRPr="001A0A86" w:rsidRDefault="001A0A86" w:rsidP="001A0A86">
      <w:pPr>
        <w:ind w:left="720" w:firstLine="720"/>
        <w:rPr>
          <w:i/>
          <w:iCs/>
          <w:color w:val="191919"/>
          <w:sz w:val="21"/>
          <w:szCs w:val="21"/>
        </w:rPr>
      </w:pPr>
      <w:r w:rsidRPr="001A0A86">
        <w:rPr>
          <w:i/>
          <w:iCs/>
          <w:color w:val="191919"/>
          <w:sz w:val="21"/>
          <w:szCs w:val="21"/>
        </w:rPr>
        <w:t>Language</w:t>
      </w:r>
      <w:r>
        <w:rPr>
          <w:i/>
          <w:iCs/>
          <w:color w:val="191919"/>
          <w:sz w:val="21"/>
          <w:szCs w:val="21"/>
        </w:rPr>
        <w:t xml:space="preserve"> </w:t>
      </w:r>
      <w:r w:rsidRPr="001A0A86">
        <w:rPr>
          <w:i/>
          <w:iCs/>
          <w:color w:val="191919"/>
          <w:sz w:val="21"/>
          <w:szCs w:val="21"/>
        </w:rPr>
        <w:t>and Sociocultural Theory</w:t>
      </w:r>
      <w:r w:rsidR="000F79D0">
        <w:rPr>
          <w:i/>
          <w:iCs/>
          <w:color w:val="191919"/>
          <w:sz w:val="21"/>
          <w:szCs w:val="21"/>
        </w:rPr>
        <w:t>, 6</w:t>
      </w:r>
      <w:r w:rsidR="000F79D0" w:rsidRPr="000F79D0">
        <w:rPr>
          <w:iCs/>
          <w:color w:val="191919"/>
          <w:sz w:val="21"/>
          <w:szCs w:val="21"/>
        </w:rPr>
        <w:t>(1), 6</w:t>
      </w:r>
      <w:r w:rsidR="005D3D7B" w:rsidRPr="00041621">
        <w:rPr>
          <w:noProof/>
          <w:sz w:val="21"/>
          <w:szCs w:val="21"/>
        </w:rPr>
        <w:t>–</w:t>
      </w:r>
      <w:r w:rsidR="000F79D0" w:rsidRPr="000F79D0">
        <w:rPr>
          <w:iCs/>
          <w:color w:val="191919"/>
          <w:sz w:val="21"/>
          <w:szCs w:val="21"/>
        </w:rPr>
        <w:t>31</w:t>
      </w:r>
      <w:r w:rsidRPr="000F79D0">
        <w:rPr>
          <w:iCs/>
          <w:color w:val="191919"/>
          <w:sz w:val="21"/>
          <w:szCs w:val="21"/>
        </w:rPr>
        <w:t>.</w:t>
      </w:r>
      <w:r w:rsidRPr="000D4875">
        <w:rPr>
          <w:iCs/>
          <w:color w:val="191919"/>
          <w:sz w:val="21"/>
          <w:szCs w:val="21"/>
        </w:rPr>
        <w:t xml:space="preserve"> </w:t>
      </w:r>
      <w:hyperlink r:id="rId32" w:history="1">
        <w:r w:rsidR="00BB29CF" w:rsidRPr="00FE063F">
          <w:rPr>
            <w:rStyle w:val="Hyperlink"/>
            <w:iCs/>
            <w:sz w:val="21"/>
            <w:szCs w:val="21"/>
          </w:rPr>
          <w:t>https://doi.org/10.1558/lst.38914</w:t>
        </w:r>
      </w:hyperlink>
      <w:r>
        <w:rPr>
          <w:iCs/>
          <w:color w:val="191919"/>
          <w:sz w:val="21"/>
          <w:szCs w:val="21"/>
        </w:rPr>
        <w:t>*#</w:t>
      </w:r>
    </w:p>
    <w:p w14:paraId="4BD73B0C" w14:textId="1B011055" w:rsidR="001A0A86" w:rsidRDefault="001A0A86" w:rsidP="001A0A86">
      <w:pPr>
        <w:pStyle w:val="NormalWeb"/>
        <w:spacing w:before="0" w:beforeAutospacing="0" w:after="0" w:afterAutospacing="0"/>
        <w:rPr>
          <w:rFonts w:eastAsia="Times New Roman"/>
          <w:color w:val="000000"/>
          <w:sz w:val="21"/>
          <w:szCs w:val="21"/>
        </w:rPr>
      </w:pPr>
    </w:p>
    <w:p w14:paraId="7FB3612E" w14:textId="636E4C48" w:rsidR="00052D54" w:rsidRDefault="00052D54" w:rsidP="00052D54">
      <w:pPr>
        <w:ind w:left="720"/>
        <w:rPr>
          <w:bCs/>
          <w:sz w:val="21"/>
          <w:szCs w:val="21"/>
        </w:rPr>
      </w:pPr>
      <w:r w:rsidRPr="00866F48">
        <w:rPr>
          <w:bCs/>
          <w:sz w:val="21"/>
          <w:szCs w:val="21"/>
          <w:lang w:val="es-ES"/>
        </w:rPr>
        <w:t>Herazo, J.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>D., Davin, K.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 xml:space="preserve">J., &amp; </w:t>
      </w:r>
      <w:proofErr w:type="spellStart"/>
      <w:r w:rsidRPr="00866F48">
        <w:rPr>
          <w:bCs/>
          <w:sz w:val="21"/>
          <w:szCs w:val="21"/>
          <w:lang w:val="es-ES"/>
        </w:rPr>
        <w:t>Sagre</w:t>
      </w:r>
      <w:proofErr w:type="spellEnd"/>
      <w:r w:rsidRPr="00866F48">
        <w:rPr>
          <w:bCs/>
          <w:sz w:val="21"/>
          <w:szCs w:val="21"/>
          <w:lang w:val="es-ES"/>
        </w:rPr>
        <w:t>, A.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>M. (</w:t>
      </w:r>
      <w:r w:rsidR="00074D8A" w:rsidRPr="00866F48">
        <w:rPr>
          <w:bCs/>
          <w:sz w:val="21"/>
          <w:szCs w:val="21"/>
          <w:lang w:val="es-ES"/>
        </w:rPr>
        <w:t>2019</w:t>
      </w:r>
      <w:r w:rsidRPr="00866F48">
        <w:rPr>
          <w:bCs/>
          <w:sz w:val="21"/>
          <w:szCs w:val="21"/>
          <w:lang w:val="es-ES"/>
        </w:rPr>
        <w:t xml:space="preserve">). </w:t>
      </w:r>
      <w:r>
        <w:rPr>
          <w:bCs/>
          <w:sz w:val="21"/>
          <w:szCs w:val="21"/>
        </w:rPr>
        <w:t>Corrective feedback and dynamic</w:t>
      </w:r>
    </w:p>
    <w:p w14:paraId="1FA419C0" w14:textId="19CC9CF7" w:rsidR="00052D54" w:rsidRPr="001F1CE1" w:rsidRDefault="00052D54" w:rsidP="00074D8A">
      <w:pPr>
        <w:ind w:left="1440"/>
        <w:rPr>
          <w:bCs/>
          <w:sz w:val="21"/>
          <w:szCs w:val="21"/>
        </w:rPr>
      </w:pPr>
      <w:r w:rsidRPr="000D4875">
        <w:rPr>
          <w:bCs/>
          <w:sz w:val="21"/>
          <w:szCs w:val="21"/>
        </w:rPr>
        <w:t>assessment:</w:t>
      </w:r>
      <w:r>
        <w:rPr>
          <w:bCs/>
          <w:sz w:val="21"/>
          <w:szCs w:val="21"/>
        </w:rPr>
        <w:t xml:space="preserve"> </w:t>
      </w:r>
      <w:r w:rsidRPr="000D4875">
        <w:rPr>
          <w:bCs/>
          <w:sz w:val="21"/>
          <w:szCs w:val="21"/>
        </w:rPr>
        <w:t>Comparisons from an activity theory perspective.</w:t>
      </w:r>
      <w:r>
        <w:rPr>
          <w:bCs/>
          <w:sz w:val="21"/>
          <w:szCs w:val="21"/>
        </w:rPr>
        <w:t xml:space="preserve"> </w:t>
      </w:r>
      <w:r w:rsidR="00DF690B" w:rsidRPr="00DF690B">
        <w:rPr>
          <w:bCs/>
          <w:i/>
          <w:sz w:val="21"/>
          <w:szCs w:val="21"/>
        </w:rPr>
        <w:t>Modern Language Journal</w:t>
      </w:r>
      <w:r w:rsidR="00074D8A">
        <w:rPr>
          <w:bCs/>
          <w:i/>
          <w:sz w:val="21"/>
          <w:szCs w:val="21"/>
        </w:rPr>
        <w:t>, 103</w:t>
      </w:r>
      <w:r w:rsidR="00074D8A">
        <w:rPr>
          <w:bCs/>
          <w:sz w:val="21"/>
          <w:szCs w:val="21"/>
        </w:rPr>
        <w:t>(2), 443</w:t>
      </w:r>
      <w:r w:rsidR="00074D8A" w:rsidRPr="00041621">
        <w:rPr>
          <w:noProof/>
          <w:sz w:val="21"/>
          <w:szCs w:val="21"/>
        </w:rPr>
        <w:t>–</w:t>
      </w:r>
      <w:r w:rsidR="00074D8A">
        <w:rPr>
          <w:noProof/>
          <w:sz w:val="21"/>
          <w:szCs w:val="21"/>
        </w:rPr>
        <w:t>458</w:t>
      </w:r>
      <w:r w:rsidR="00DF690B" w:rsidRPr="00DF690B">
        <w:rPr>
          <w:bCs/>
          <w:i/>
          <w:sz w:val="21"/>
          <w:szCs w:val="21"/>
        </w:rPr>
        <w:t>.</w:t>
      </w:r>
      <w:r w:rsidR="00BB29CF">
        <w:rPr>
          <w:bCs/>
          <w:i/>
          <w:sz w:val="21"/>
          <w:szCs w:val="21"/>
        </w:rPr>
        <w:t xml:space="preserve"> </w:t>
      </w:r>
      <w:hyperlink r:id="rId33" w:history="1">
        <w:r w:rsidR="00BB29CF" w:rsidRPr="00BB29CF">
          <w:rPr>
            <w:rStyle w:val="Hyperlink"/>
            <w:bCs/>
            <w:iCs/>
            <w:sz w:val="21"/>
            <w:szCs w:val="21"/>
          </w:rPr>
          <w:t>https://doi.org/10.1111/modl.12559</w:t>
        </w:r>
      </w:hyperlink>
      <w:r>
        <w:rPr>
          <w:bCs/>
          <w:sz w:val="21"/>
          <w:szCs w:val="21"/>
        </w:rPr>
        <w:t>*#</w:t>
      </w:r>
    </w:p>
    <w:p w14:paraId="128E7F39" w14:textId="77777777" w:rsidR="00052D54" w:rsidRDefault="00052D54" w:rsidP="00FB469C">
      <w:pPr>
        <w:ind w:left="720"/>
        <w:rPr>
          <w:sz w:val="21"/>
          <w:szCs w:val="21"/>
        </w:rPr>
      </w:pPr>
    </w:p>
    <w:p w14:paraId="75EEA9E2" w14:textId="4C661023" w:rsidR="00C32783" w:rsidRDefault="00C32783" w:rsidP="00C32783">
      <w:pPr>
        <w:ind w:firstLine="720"/>
        <w:rPr>
          <w:color w:val="000000"/>
          <w:sz w:val="21"/>
          <w:szCs w:val="21"/>
        </w:rPr>
      </w:pPr>
      <w:proofErr w:type="spellStart"/>
      <w:r w:rsidRPr="00B06AEE">
        <w:rPr>
          <w:iCs/>
          <w:color w:val="191919"/>
          <w:sz w:val="21"/>
          <w:szCs w:val="21"/>
        </w:rPr>
        <w:t>Kissau</w:t>
      </w:r>
      <w:proofErr w:type="spellEnd"/>
      <w:r w:rsidRPr="00B06AEE">
        <w:rPr>
          <w:iCs/>
          <w:color w:val="191919"/>
          <w:sz w:val="21"/>
          <w:szCs w:val="21"/>
        </w:rPr>
        <w:t>, S., D</w:t>
      </w:r>
      <w:r>
        <w:rPr>
          <w:iCs/>
          <w:color w:val="191919"/>
          <w:sz w:val="21"/>
          <w:szCs w:val="21"/>
        </w:rPr>
        <w:t>avin, K. J., &amp; Wang, C. (2019</w:t>
      </w:r>
      <w:r w:rsidRPr="00B06AEE">
        <w:rPr>
          <w:iCs/>
          <w:color w:val="191919"/>
          <w:sz w:val="21"/>
          <w:szCs w:val="21"/>
        </w:rPr>
        <w:t xml:space="preserve">). </w:t>
      </w:r>
      <w:r w:rsidRPr="00B06AEE">
        <w:rPr>
          <w:color w:val="000000"/>
          <w:sz w:val="21"/>
          <w:szCs w:val="21"/>
        </w:rPr>
        <w:t>Recruitment and retention: Analyzing</w:t>
      </w:r>
    </w:p>
    <w:p w14:paraId="725316AD" w14:textId="35F6AB10" w:rsidR="009D59DA" w:rsidRDefault="009D59DA" w:rsidP="009D59DA">
      <w:pPr>
        <w:ind w:firstLine="720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5A43B5">
        <w:rPr>
          <w:color w:val="000000"/>
          <w:sz w:val="21"/>
          <w:szCs w:val="21"/>
        </w:rPr>
        <w:t>f</w:t>
      </w:r>
      <w:r w:rsidR="00C32783" w:rsidRPr="00B06AEE">
        <w:rPr>
          <w:color w:val="000000"/>
          <w:sz w:val="21"/>
          <w:szCs w:val="21"/>
        </w:rPr>
        <w:t>oreign</w:t>
      </w:r>
      <w:r w:rsidR="00C32783">
        <w:rPr>
          <w:color w:val="000000"/>
          <w:sz w:val="21"/>
          <w:szCs w:val="21"/>
        </w:rPr>
        <w:t xml:space="preserve"> </w:t>
      </w:r>
      <w:r w:rsidR="00C32783" w:rsidRPr="00B06AEE">
        <w:rPr>
          <w:color w:val="000000"/>
          <w:sz w:val="21"/>
          <w:szCs w:val="21"/>
        </w:rPr>
        <w:t>language teachers’ motivation influences and perceptions.</w:t>
      </w:r>
      <w:r w:rsidR="00C32783">
        <w:rPr>
          <w:color w:val="000000"/>
          <w:sz w:val="21"/>
          <w:szCs w:val="21"/>
        </w:rPr>
        <w:t xml:space="preserve"> </w:t>
      </w:r>
      <w:r w:rsidR="00C32783" w:rsidRPr="00DF690B">
        <w:rPr>
          <w:i/>
          <w:color w:val="000000"/>
          <w:sz w:val="21"/>
          <w:szCs w:val="21"/>
        </w:rPr>
        <w:t xml:space="preserve">Teaching and Teacher </w:t>
      </w:r>
    </w:p>
    <w:p w14:paraId="600FCDE2" w14:textId="30732145" w:rsidR="00C32783" w:rsidRPr="009D59DA" w:rsidRDefault="00C32783" w:rsidP="009D59DA">
      <w:pPr>
        <w:ind w:left="720" w:firstLine="720"/>
      </w:pPr>
      <w:r w:rsidRPr="00DF690B">
        <w:rPr>
          <w:i/>
          <w:color w:val="000000"/>
          <w:sz w:val="21"/>
          <w:szCs w:val="21"/>
        </w:rPr>
        <w:t>Education</w:t>
      </w:r>
      <w:r>
        <w:rPr>
          <w:color w:val="000000"/>
          <w:sz w:val="21"/>
          <w:szCs w:val="21"/>
        </w:rPr>
        <w:t>, 78, 174</w:t>
      </w:r>
      <w:r w:rsidRPr="00041621">
        <w:rPr>
          <w:noProof/>
          <w:sz w:val="21"/>
          <w:szCs w:val="21"/>
        </w:rPr>
        <w:t>–</w:t>
      </w:r>
      <w:r>
        <w:rPr>
          <w:color w:val="000000"/>
          <w:sz w:val="21"/>
          <w:szCs w:val="21"/>
        </w:rPr>
        <w:t xml:space="preserve">182. </w:t>
      </w:r>
      <w:hyperlink r:id="rId34" w:tgtFrame="_blank" w:tooltip="Persistent link using digital object identifier" w:history="1">
        <w:r w:rsidR="009D59DA" w:rsidRPr="00C57ACB">
          <w:rPr>
            <w:rStyle w:val="Hyperlink"/>
            <w:bCs/>
            <w:iCs/>
            <w:sz w:val="21"/>
            <w:szCs w:val="21"/>
          </w:rPr>
          <w:t>https://doi.org/10.1016/j.tate.2018.11.020</w:t>
        </w:r>
      </w:hyperlink>
      <w:r w:rsidRPr="00C57ACB">
        <w:rPr>
          <w:rStyle w:val="Hyperlink"/>
          <w:bCs/>
          <w:iCs/>
          <w:sz w:val="21"/>
          <w:szCs w:val="21"/>
        </w:rPr>
        <w:t>*#</w:t>
      </w:r>
    </w:p>
    <w:p w14:paraId="11B9CF88" w14:textId="77777777" w:rsidR="009D59DA" w:rsidRDefault="009D59DA" w:rsidP="009D59DA">
      <w:pPr>
        <w:ind w:left="1440"/>
        <w:rPr>
          <w:sz w:val="21"/>
          <w:szCs w:val="21"/>
        </w:rPr>
      </w:pPr>
    </w:p>
    <w:p w14:paraId="70A5715E" w14:textId="77777777" w:rsidR="000A052F" w:rsidRDefault="008A51E8" w:rsidP="000A052F">
      <w:pPr>
        <w:ind w:firstLine="720"/>
        <w:rPr>
          <w:sz w:val="21"/>
          <w:szCs w:val="21"/>
        </w:rPr>
      </w:pPr>
      <w:r w:rsidRPr="00C72AF4">
        <w:rPr>
          <w:bCs/>
          <w:sz w:val="21"/>
          <w:szCs w:val="21"/>
        </w:rPr>
        <w:t>D</w:t>
      </w:r>
      <w:r>
        <w:rPr>
          <w:bCs/>
          <w:sz w:val="21"/>
          <w:szCs w:val="21"/>
        </w:rPr>
        <w:t>avin, K.</w:t>
      </w:r>
      <w:r w:rsidR="00400B4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J., &amp; Heineke, A. J. (2018</w:t>
      </w:r>
      <w:r w:rsidRPr="00C72AF4">
        <w:rPr>
          <w:bCs/>
          <w:sz w:val="21"/>
          <w:szCs w:val="21"/>
        </w:rPr>
        <w:t xml:space="preserve">). </w:t>
      </w:r>
      <w:r>
        <w:rPr>
          <w:sz w:val="21"/>
          <w:szCs w:val="21"/>
        </w:rPr>
        <w:t>The Seal of Biliteracy: Adding students’ voices to the</w:t>
      </w:r>
      <w:r w:rsidR="000A052F">
        <w:rPr>
          <w:sz w:val="21"/>
          <w:szCs w:val="21"/>
        </w:rPr>
        <w:t xml:space="preserve"> </w:t>
      </w:r>
    </w:p>
    <w:p w14:paraId="5BD064BD" w14:textId="77777777" w:rsidR="000A052F" w:rsidRDefault="008A51E8" w:rsidP="000A052F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conversation</w:t>
      </w:r>
      <w:r w:rsidRPr="00C72AF4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634C0C">
        <w:rPr>
          <w:i/>
          <w:sz w:val="21"/>
          <w:szCs w:val="21"/>
        </w:rPr>
        <w:t>Bilingual Research Journal</w:t>
      </w:r>
      <w:r>
        <w:rPr>
          <w:i/>
          <w:sz w:val="21"/>
          <w:szCs w:val="21"/>
        </w:rPr>
        <w:t>, 41</w:t>
      </w:r>
      <w:r>
        <w:rPr>
          <w:sz w:val="21"/>
          <w:szCs w:val="21"/>
        </w:rPr>
        <w:t>(3), 312</w:t>
      </w:r>
      <w:r w:rsidR="00027EB5" w:rsidRPr="00041621">
        <w:rPr>
          <w:noProof/>
          <w:sz w:val="21"/>
          <w:szCs w:val="21"/>
        </w:rPr>
        <w:t>–</w:t>
      </w:r>
      <w:r>
        <w:rPr>
          <w:sz w:val="21"/>
          <w:szCs w:val="21"/>
        </w:rPr>
        <w:t>328.</w:t>
      </w:r>
      <w:r w:rsidR="00ED6807">
        <w:rPr>
          <w:sz w:val="21"/>
          <w:szCs w:val="21"/>
        </w:rPr>
        <w:t xml:space="preserve"> </w:t>
      </w:r>
    </w:p>
    <w:p w14:paraId="42DB69AF" w14:textId="0284A187" w:rsidR="008A51E8" w:rsidRPr="000A052F" w:rsidRDefault="000A052F" w:rsidP="000A052F">
      <w:pPr>
        <w:ind w:left="720" w:firstLine="720"/>
        <w:rPr>
          <w:sz w:val="21"/>
          <w:szCs w:val="21"/>
        </w:rPr>
      </w:pPr>
      <w:hyperlink r:id="rId35" w:history="1">
        <w:r w:rsidRPr="00C57ACB">
          <w:rPr>
            <w:rStyle w:val="Hyperlink"/>
            <w:bCs/>
            <w:iCs/>
            <w:sz w:val="21"/>
            <w:szCs w:val="21"/>
          </w:rPr>
          <w:t>https://doi.org/10.1080/15235882.2018.1481896</w:t>
        </w:r>
      </w:hyperlink>
      <w:r w:rsidRPr="00E14ED9">
        <w:rPr>
          <w:color w:val="000000" w:themeColor="text1"/>
          <w:sz w:val="21"/>
          <w:szCs w:val="21"/>
        </w:rPr>
        <w:t xml:space="preserve"> </w:t>
      </w:r>
      <w:r w:rsidR="00ED6807">
        <w:rPr>
          <w:sz w:val="21"/>
          <w:szCs w:val="21"/>
        </w:rPr>
        <w:t>*#</w:t>
      </w:r>
    </w:p>
    <w:p w14:paraId="1AC479F9" w14:textId="77777777" w:rsidR="008A51E8" w:rsidRDefault="008A51E8" w:rsidP="008A51E8">
      <w:pPr>
        <w:rPr>
          <w:sz w:val="21"/>
          <w:szCs w:val="21"/>
        </w:rPr>
      </w:pPr>
    </w:p>
    <w:p w14:paraId="5304B61B" w14:textId="3D961525" w:rsidR="00912B37" w:rsidRDefault="00FB469C" w:rsidP="00FB469C">
      <w:pPr>
        <w:ind w:firstLine="720"/>
        <w:rPr>
          <w:rFonts w:eastAsia="Cambria"/>
          <w:sz w:val="21"/>
          <w:szCs w:val="21"/>
        </w:rPr>
      </w:pPr>
      <w:r w:rsidRPr="00C72AF4">
        <w:rPr>
          <w:sz w:val="21"/>
          <w:szCs w:val="21"/>
        </w:rPr>
        <w:t>Heineke, A.</w:t>
      </w:r>
      <w:r w:rsidR="00400B40">
        <w:rPr>
          <w:sz w:val="21"/>
          <w:szCs w:val="21"/>
        </w:rPr>
        <w:t xml:space="preserve"> </w:t>
      </w:r>
      <w:r w:rsidRPr="00C72AF4">
        <w:rPr>
          <w:sz w:val="21"/>
          <w:szCs w:val="21"/>
        </w:rPr>
        <w:t>J., &amp; Davin, K.</w:t>
      </w:r>
      <w:r w:rsidR="00400B40">
        <w:rPr>
          <w:sz w:val="21"/>
          <w:szCs w:val="21"/>
        </w:rPr>
        <w:t xml:space="preserve"> </w:t>
      </w:r>
      <w:r w:rsidRPr="00C72AF4">
        <w:rPr>
          <w:sz w:val="21"/>
          <w:szCs w:val="21"/>
        </w:rPr>
        <w:t>J.</w:t>
      </w:r>
      <w:r w:rsidR="00912B37">
        <w:rPr>
          <w:sz w:val="21"/>
          <w:szCs w:val="21"/>
        </w:rPr>
        <w:t>, &amp; Bedford, A.</w:t>
      </w:r>
      <w:r w:rsidRPr="00C72AF4">
        <w:rPr>
          <w:sz w:val="21"/>
          <w:szCs w:val="21"/>
        </w:rPr>
        <w:t xml:space="preserve"> (</w:t>
      </w:r>
      <w:r w:rsidR="00AC3078">
        <w:rPr>
          <w:sz w:val="21"/>
          <w:szCs w:val="21"/>
        </w:rPr>
        <w:t>2018</w:t>
      </w:r>
      <w:r w:rsidRPr="00C72AF4">
        <w:rPr>
          <w:sz w:val="21"/>
          <w:szCs w:val="21"/>
        </w:rPr>
        <w:t xml:space="preserve">). </w:t>
      </w:r>
      <w:r w:rsidRPr="00C72AF4">
        <w:rPr>
          <w:rFonts w:eastAsia="Cambria"/>
          <w:sz w:val="21"/>
          <w:szCs w:val="21"/>
        </w:rPr>
        <w:t>The Seal of Biliteracy: Considering equity and</w:t>
      </w:r>
    </w:p>
    <w:p w14:paraId="658C916D" w14:textId="1E481140" w:rsidR="00FB469C" w:rsidRPr="00912B37" w:rsidRDefault="00FB469C" w:rsidP="00BB29CF">
      <w:pPr>
        <w:ind w:left="1440"/>
        <w:rPr>
          <w:rFonts w:eastAsia="Cambria"/>
          <w:sz w:val="21"/>
          <w:szCs w:val="21"/>
        </w:rPr>
      </w:pPr>
      <w:r w:rsidRPr="00C72AF4">
        <w:rPr>
          <w:rFonts w:eastAsia="Cambria"/>
          <w:sz w:val="21"/>
          <w:szCs w:val="21"/>
        </w:rPr>
        <w:t>access for</w:t>
      </w:r>
      <w:r w:rsidR="00912B37">
        <w:rPr>
          <w:rFonts w:eastAsia="Cambria"/>
          <w:sz w:val="21"/>
          <w:szCs w:val="21"/>
        </w:rPr>
        <w:t xml:space="preserve"> </w:t>
      </w:r>
      <w:r w:rsidRPr="00C72AF4">
        <w:rPr>
          <w:rFonts w:eastAsia="Cambria"/>
          <w:sz w:val="21"/>
          <w:szCs w:val="21"/>
        </w:rPr>
        <w:t>English Learners</w:t>
      </w:r>
      <w:r>
        <w:rPr>
          <w:sz w:val="21"/>
          <w:szCs w:val="21"/>
        </w:rPr>
        <w:t xml:space="preserve">. </w:t>
      </w:r>
      <w:r w:rsidRPr="00F222C5">
        <w:rPr>
          <w:i/>
          <w:sz w:val="21"/>
          <w:szCs w:val="21"/>
        </w:rPr>
        <w:t>Education Policy Analysis Archives</w:t>
      </w:r>
      <w:r w:rsidR="00AC3078">
        <w:rPr>
          <w:i/>
          <w:sz w:val="21"/>
          <w:szCs w:val="21"/>
        </w:rPr>
        <w:t>, 26</w:t>
      </w:r>
      <w:r w:rsidR="00AC3078">
        <w:rPr>
          <w:sz w:val="21"/>
          <w:szCs w:val="21"/>
        </w:rPr>
        <w:t>(99), 1</w:t>
      </w:r>
      <w:r w:rsidR="00027EB5" w:rsidRPr="00041621">
        <w:rPr>
          <w:noProof/>
          <w:sz w:val="21"/>
          <w:szCs w:val="21"/>
        </w:rPr>
        <w:t>–</w:t>
      </w:r>
      <w:r w:rsidR="00AC3078">
        <w:rPr>
          <w:sz w:val="21"/>
          <w:szCs w:val="21"/>
        </w:rPr>
        <w:t>8.</w:t>
      </w:r>
      <w:r w:rsidR="00BB29CF">
        <w:rPr>
          <w:sz w:val="21"/>
          <w:szCs w:val="21"/>
        </w:rPr>
        <w:t xml:space="preserve"> </w:t>
      </w:r>
      <w:hyperlink r:id="rId36" w:history="1">
        <w:r w:rsidR="00BB29CF" w:rsidRPr="00FE063F">
          <w:rPr>
            <w:rStyle w:val="Hyperlink"/>
            <w:sz w:val="21"/>
            <w:szCs w:val="21"/>
          </w:rPr>
          <w:t>https://doi.org/10.14507/epaa.26.3825</w:t>
        </w:r>
      </w:hyperlink>
      <w:r w:rsidR="00BB29CF">
        <w:rPr>
          <w:sz w:val="21"/>
          <w:szCs w:val="21"/>
        </w:rPr>
        <w:t xml:space="preserve"> </w:t>
      </w:r>
      <w:r>
        <w:rPr>
          <w:sz w:val="21"/>
          <w:szCs w:val="21"/>
        </w:rPr>
        <w:t>#</w:t>
      </w:r>
    </w:p>
    <w:p w14:paraId="7E24F508" w14:textId="267DACDA" w:rsidR="00B34CA2" w:rsidRDefault="00B34CA2" w:rsidP="00B34CA2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04EE63B2" w14:textId="4116B1FA" w:rsidR="00B34CA2" w:rsidRDefault="00B34CA2" w:rsidP="00B34CA2">
      <w:pPr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</w:t>
      </w:r>
      <w:r>
        <w:rPr>
          <w:sz w:val="21"/>
          <w:szCs w:val="21"/>
        </w:rPr>
        <w:t>8</w:t>
      </w:r>
      <w:r w:rsidRPr="00041621">
        <w:rPr>
          <w:sz w:val="21"/>
          <w:szCs w:val="21"/>
        </w:rPr>
        <w:t>). The genesis of classroom discursive practices as history in</w:t>
      </w:r>
    </w:p>
    <w:p w14:paraId="72337996" w14:textId="77777777" w:rsidR="00470262" w:rsidRDefault="00470262" w:rsidP="00470262">
      <w:pPr>
        <w:ind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 w:rsidR="00B34CA2" w:rsidRPr="00041621">
        <w:rPr>
          <w:sz w:val="21"/>
          <w:szCs w:val="21"/>
        </w:rPr>
        <w:t xml:space="preserve">person processes. </w:t>
      </w:r>
      <w:r w:rsidR="00B34CA2" w:rsidRPr="00041621">
        <w:rPr>
          <w:i/>
          <w:sz w:val="21"/>
          <w:szCs w:val="21"/>
        </w:rPr>
        <w:t>Language Teaching Research</w:t>
      </w:r>
      <w:r w:rsidR="00B34CA2">
        <w:rPr>
          <w:i/>
          <w:sz w:val="21"/>
          <w:szCs w:val="21"/>
        </w:rPr>
        <w:t>, 22</w:t>
      </w:r>
      <w:r w:rsidR="00B34CA2">
        <w:rPr>
          <w:sz w:val="21"/>
          <w:szCs w:val="21"/>
        </w:rPr>
        <w:t>(6), 739</w:t>
      </w:r>
      <w:r w:rsidR="00027EB5" w:rsidRPr="00041621">
        <w:rPr>
          <w:noProof/>
          <w:sz w:val="21"/>
          <w:szCs w:val="21"/>
        </w:rPr>
        <w:t>–</w:t>
      </w:r>
      <w:r w:rsidR="00B34CA2">
        <w:rPr>
          <w:sz w:val="21"/>
          <w:szCs w:val="21"/>
        </w:rPr>
        <w:t>760.</w:t>
      </w:r>
      <w:r w:rsidR="00ED6807">
        <w:rPr>
          <w:sz w:val="21"/>
          <w:szCs w:val="21"/>
        </w:rPr>
        <w:t xml:space="preserve"> </w:t>
      </w:r>
    </w:p>
    <w:p w14:paraId="48734588" w14:textId="7CAF0A35" w:rsidR="00B34CA2" w:rsidRPr="00C57ACB" w:rsidRDefault="00723B8E" w:rsidP="00723B8E">
      <w:pPr>
        <w:ind w:left="720" w:firstLine="720"/>
        <w:rPr>
          <w:rStyle w:val="Hyperlink"/>
          <w:bCs/>
          <w:iCs/>
          <w:sz w:val="21"/>
          <w:szCs w:val="21"/>
        </w:rPr>
      </w:pPr>
      <w:hyperlink r:id="rId37" w:history="1">
        <w:r w:rsidRPr="00C57ACB">
          <w:rPr>
            <w:rStyle w:val="Hyperlink"/>
            <w:bCs/>
            <w:iCs/>
            <w:sz w:val="21"/>
            <w:szCs w:val="21"/>
          </w:rPr>
          <w:t>https://doi.org/10.1177/1362168817702672</w:t>
        </w:r>
      </w:hyperlink>
      <w:r w:rsidR="00C57ACB" w:rsidRPr="00C57ACB">
        <w:rPr>
          <w:rStyle w:val="Hyperlink"/>
          <w:bCs/>
          <w:iCs/>
          <w:sz w:val="21"/>
          <w:szCs w:val="21"/>
          <w:u w:val="none"/>
        </w:rPr>
        <w:t xml:space="preserve"> </w:t>
      </w:r>
      <w:r w:rsidR="00ED6807" w:rsidRPr="00C57ACB">
        <w:rPr>
          <w:i/>
          <w:sz w:val="21"/>
          <w:szCs w:val="21"/>
        </w:rPr>
        <w:t>*#</w:t>
      </w:r>
    </w:p>
    <w:p w14:paraId="3E5CFFD6" w14:textId="10CF8A04" w:rsidR="00B34CA2" w:rsidRDefault="00B34CA2" w:rsidP="00B34CA2">
      <w:pPr>
        <w:rPr>
          <w:sz w:val="21"/>
          <w:szCs w:val="21"/>
        </w:rPr>
      </w:pPr>
    </w:p>
    <w:p w14:paraId="006F0910" w14:textId="41B9C2DC" w:rsidR="00FB469C" w:rsidRDefault="00FB469C" w:rsidP="00FB469C">
      <w:pPr>
        <w:ind w:firstLine="720"/>
        <w:rPr>
          <w:sz w:val="21"/>
          <w:szCs w:val="21"/>
        </w:rPr>
      </w:pPr>
      <w:r w:rsidRPr="000D4875">
        <w:rPr>
          <w:sz w:val="21"/>
          <w:szCs w:val="21"/>
        </w:rPr>
        <w:t>Heineke, A.</w:t>
      </w:r>
      <w:r w:rsidR="00400B40"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J., Papola-Ellis, A., Davin, K.</w:t>
      </w:r>
      <w:r w:rsidR="00400B40">
        <w:rPr>
          <w:sz w:val="21"/>
          <w:szCs w:val="21"/>
        </w:rPr>
        <w:t xml:space="preserve"> J.</w:t>
      </w:r>
      <w:r w:rsidRPr="000D4875">
        <w:rPr>
          <w:sz w:val="21"/>
          <w:szCs w:val="21"/>
        </w:rPr>
        <w:t xml:space="preserve">, Cohen, S., Roudebush, A., </w:t>
      </w:r>
      <w:r>
        <w:rPr>
          <w:sz w:val="21"/>
          <w:szCs w:val="21"/>
        </w:rPr>
        <w:t>Wright-Costello, B, &amp; Fendt,</w:t>
      </w:r>
    </w:p>
    <w:p w14:paraId="3EBB60FC" w14:textId="67371B55" w:rsidR="00FB469C" w:rsidRPr="00435140" w:rsidRDefault="00FB469C" w:rsidP="00FB469C">
      <w:pPr>
        <w:ind w:left="1440"/>
        <w:rPr>
          <w:sz w:val="21"/>
          <w:szCs w:val="21"/>
        </w:rPr>
      </w:pPr>
      <w:r w:rsidRPr="000D4875">
        <w:rPr>
          <w:sz w:val="21"/>
          <w:szCs w:val="21"/>
        </w:rPr>
        <w:t>C.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(</w:t>
      </w:r>
      <w:r>
        <w:rPr>
          <w:sz w:val="21"/>
          <w:szCs w:val="21"/>
        </w:rPr>
        <w:t>2018</w:t>
      </w:r>
      <w:r w:rsidRPr="000D4875">
        <w:rPr>
          <w:sz w:val="21"/>
          <w:szCs w:val="21"/>
        </w:rPr>
        <w:t xml:space="preserve">). Language matters: Developing educators’ expertise for English </w:t>
      </w:r>
      <w:r w:rsidRPr="00C72AF4">
        <w:rPr>
          <w:sz w:val="21"/>
          <w:szCs w:val="21"/>
        </w:rPr>
        <w:t>Learners in linguistically diverse communities.</w:t>
      </w:r>
      <w:r>
        <w:rPr>
          <w:sz w:val="21"/>
          <w:szCs w:val="21"/>
        </w:rPr>
        <w:t xml:space="preserve"> </w:t>
      </w:r>
      <w:r w:rsidRPr="002201FF">
        <w:rPr>
          <w:i/>
          <w:sz w:val="21"/>
          <w:szCs w:val="21"/>
        </w:rPr>
        <w:t>Language, Culture and Curriculum</w:t>
      </w:r>
      <w:r w:rsidR="005D3D7B">
        <w:rPr>
          <w:sz w:val="21"/>
          <w:szCs w:val="21"/>
        </w:rPr>
        <w:t>,</w:t>
      </w:r>
      <w:r w:rsidR="005D3D7B" w:rsidRPr="005D3D7B">
        <w:rPr>
          <w:i/>
          <w:iCs/>
          <w:sz w:val="21"/>
          <w:szCs w:val="21"/>
        </w:rPr>
        <w:t xml:space="preserve"> 32</w:t>
      </w:r>
      <w:r w:rsidR="005D3D7B">
        <w:rPr>
          <w:sz w:val="21"/>
          <w:szCs w:val="21"/>
        </w:rPr>
        <w:t>(1), 63</w:t>
      </w:r>
      <w:r w:rsidR="005D3D7B" w:rsidRPr="00041621">
        <w:rPr>
          <w:noProof/>
          <w:sz w:val="21"/>
          <w:szCs w:val="21"/>
        </w:rPr>
        <w:t>–</w:t>
      </w:r>
      <w:r w:rsidR="005D3D7B">
        <w:rPr>
          <w:sz w:val="21"/>
          <w:szCs w:val="21"/>
        </w:rPr>
        <w:t>77.</w:t>
      </w:r>
      <w:r>
        <w:rPr>
          <w:sz w:val="21"/>
          <w:szCs w:val="21"/>
        </w:rPr>
        <w:t xml:space="preserve"> </w:t>
      </w:r>
      <w:hyperlink r:id="rId38" w:history="1">
        <w:r w:rsidR="00723B8E" w:rsidRPr="00C57ACB">
          <w:rPr>
            <w:rStyle w:val="Hyperlink"/>
            <w:sz w:val="21"/>
            <w:szCs w:val="21"/>
          </w:rPr>
          <w:t>https://doi.org/</w:t>
        </w:r>
        <w:r w:rsidRPr="00C57ACB">
          <w:rPr>
            <w:rStyle w:val="Hyperlink"/>
            <w:sz w:val="21"/>
            <w:szCs w:val="21"/>
          </w:rPr>
          <w:t>10.1080/07908318.2018.1493493</w:t>
        </w:r>
      </w:hyperlink>
      <w:r>
        <w:rPr>
          <w:color w:val="333333"/>
          <w:sz w:val="21"/>
          <w:szCs w:val="21"/>
        </w:rPr>
        <w:t xml:space="preserve"> *#</w:t>
      </w:r>
    </w:p>
    <w:p w14:paraId="358489E7" w14:textId="77777777" w:rsidR="00FB469C" w:rsidRDefault="00FB469C" w:rsidP="00FB469C">
      <w:pPr>
        <w:ind w:left="1440"/>
        <w:rPr>
          <w:sz w:val="21"/>
          <w:szCs w:val="21"/>
        </w:rPr>
      </w:pPr>
    </w:p>
    <w:p w14:paraId="38AB2681" w14:textId="0E755641" w:rsidR="00FB469C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041621">
        <w:rPr>
          <w:iCs/>
          <w:color w:val="191919"/>
          <w:sz w:val="21"/>
          <w:szCs w:val="21"/>
        </w:rPr>
        <w:t>Davin, K.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41621">
        <w:rPr>
          <w:iCs/>
          <w:color w:val="191919"/>
          <w:sz w:val="21"/>
          <w:szCs w:val="21"/>
        </w:rPr>
        <w:t>J., Okraski, C., &amp; Heineke, A. (2018). Empowering heritage learners through the Seal</w:t>
      </w:r>
    </w:p>
    <w:p w14:paraId="18F0F690" w14:textId="77777777" w:rsidR="00FB469C" w:rsidRPr="00041621" w:rsidRDefault="00FB469C" w:rsidP="00FB469C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 w:rsidRPr="00041621">
        <w:rPr>
          <w:iCs/>
          <w:color w:val="191919"/>
          <w:sz w:val="21"/>
          <w:szCs w:val="21"/>
        </w:rPr>
        <w:t xml:space="preserve">of Biliteracy. </w:t>
      </w:r>
      <w:r w:rsidRPr="00041621">
        <w:rPr>
          <w:i/>
          <w:iCs/>
          <w:color w:val="191919"/>
          <w:sz w:val="21"/>
          <w:szCs w:val="21"/>
        </w:rPr>
        <w:t>The Language Educator</w:t>
      </w:r>
      <w:r w:rsidRPr="00041621">
        <w:rPr>
          <w:iCs/>
          <w:color w:val="191919"/>
          <w:sz w:val="21"/>
          <w:szCs w:val="21"/>
        </w:rPr>
        <w:t>, 13(2), 37</w:t>
      </w:r>
      <w:r w:rsidRPr="00041621">
        <w:rPr>
          <w:noProof/>
          <w:sz w:val="21"/>
          <w:szCs w:val="21"/>
        </w:rPr>
        <w:t>–40.</w:t>
      </w:r>
      <w:r>
        <w:rPr>
          <w:noProof/>
          <w:sz w:val="21"/>
          <w:szCs w:val="21"/>
        </w:rPr>
        <w:t xml:space="preserve"> *#</w:t>
      </w:r>
    </w:p>
    <w:p w14:paraId="6F2FA1AA" w14:textId="77777777" w:rsidR="00FB469C" w:rsidRPr="00041621" w:rsidRDefault="00FB469C" w:rsidP="00FB469C">
      <w:pPr>
        <w:rPr>
          <w:iCs/>
          <w:color w:val="191919"/>
          <w:sz w:val="21"/>
          <w:szCs w:val="21"/>
        </w:rPr>
      </w:pPr>
    </w:p>
    <w:p w14:paraId="1159EF2C" w14:textId="4DA1A439" w:rsidR="00FB469C" w:rsidRPr="00723B8E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>Davin, K.</w:t>
      </w:r>
      <w:r w:rsidR="00400B40" w:rsidRPr="00723B8E">
        <w:rPr>
          <w:iCs/>
          <w:color w:val="191919"/>
          <w:sz w:val="21"/>
          <w:szCs w:val="21"/>
        </w:rPr>
        <w:t xml:space="preserve"> </w:t>
      </w:r>
      <w:r w:rsidRPr="00723B8E">
        <w:rPr>
          <w:iCs/>
          <w:color w:val="191919"/>
          <w:sz w:val="21"/>
          <w:szCs w:val="21"/>
        </w:rPr>
        <w:t>J., Heineke, A.</w:t>
      </w:r>
      <w:r w:rsidR="00400B40" w:rsidRPr="00723B8E">
        <w:rPr>
          <w:iCs/>
          <w:color w:val="191919"/>
          <w:sz w:val="21"/>
          <w:szCs w:val="21"/>
        </w:rPr>
        <w:t xml:space="preserve"> </w:t>
      </w:r>
      <w:r w:rsidRPr="00723B8E">
        <w:rPr>
          <w:iCs/>
          <w:color w:val="191919"/>
          <w:sz w:val="21"/>
          <w:szCs w:val="21"/>
        </w:rPr>
        <w:t>J., &amp; Egnatz, L. (2018). The Seal of Biliteracy: Successes and challenges</w:t>
      </w:r>
    </w:p>
    <w:p w14:paraId="0A9C47B5" w14:textId="160B53EB" w:rsidR="00723B8E" w:rsidRPr="00723B8E" w:rsidRDefault="00723B8E" w:rsidP="00723B8E">
      <w:pPr>
        <w:ind w:firstLine="720"/>
        <w:rPr>
          <w:iCs/>
          <w:color w:val="191919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ab/>
      </w:r>
      <w:r w:rsidR="00FB469C" w:rsidRPr="00723B8E">
        <w:rPr>
          <w:iCs/>
          <w:color w:val="191919"/>
          <w:sz w:val="21"/>
          <w:szCs w:val="21"/>
        </w:rPr>
        <w:t xml:space="preserve">of implementation. </w:t>
      </w:r>
      <w:r w:rsidR="00FB469C" w:rsidRPr="00723B8E">
        <w:rPr>
          <w:i/>
          <w:iCs/>
          <w:color w:val="191919"/>
          <w:sz w:val="21"/>
          <w:szCs w:val="21"/>
        </w:rPr>
        <w:t>Foreign Language Annals, 51</w:t>
      </w:r>
      <w:r w:rsidR="00FB469C" w:rsidRPr="00723B8E">
        <w:rPr>
          <w:iCs/>
          <w:color w:val="191919"/>
          <w:sz w:val="21"/>
          <w:szCs w:val="21"/>
        </w:rPr>
        <w:t>(2), 275</w:t>
      </w:r>
      <w:r w:rsidR="00FB469C" w:rsidRPr="00723B8E">
        <w:rPr>
          <w:noProof/>
          <w:sz w:val="21"/>
          <w:szCs w:val="21"/>
        </w:rPr>
        <w:t>–</w:t>
      </w:r>
      <w:r w:rsidR="00FB469C" w:rsidRPr="00723B8E">
        <w:rPr>
          <w:iCs/>
          <w:color w:val="191919"/>
          <w:sz w:val="21"/>
          <w:szCs w:val="21"/>
        </w:rPr>
        <w:t xml:space="preserve">289. </w:t>
      </w:r>
    </w:p>
    <w:p w14:paraId="42391A90" w14:textId="68C36D13" w:rsidR="00FB469C" w:rsidRPr="00723B8E" w:rsidRDefault="00723B8E" w:rsidP="00723B8E">
      <w:pPr>
        <w:ind w:firstLine="720"/>
        <w:rPr>
          <w:color w:val="333333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ab/>
      </w:r>
      <w:hyperlink r:id="rId39" w:history="1">
        <w:r w:rsidRPr="00C57ACB">
          <w:rPr>
            <w:rStyle w:val="Hyperlink"/>
            <w:sz w:val="21"/>
            <w:szCs w:val="21"/>
          </w:rPr>
          <w:t>https://doi.org/10.1111/flan.12336</w:t>
        </w:r>
      </w:hyperlink>
      <w:r w:rsidR="00C57ACB">
        <w:rPr>
          <w:rStyle w:val="Hyperlink"/>
          <w:sz w:val="21"/>
          <w:szCs w:val="21"/>
        </w:rPr>
        <w:t xml:space="preserve"> </w:t>
      </w:r>
      <w:r w:rsidR="00FB469C" w:rsidRPr="00C57ACB">
        <w:rPr>
          <w:iCs/>
          <w:color w:val="191919"/>
          <w:sz w:val="21"/>
          <w:szCs w:val="21"/>
        </w:rPr>
        <w:t>*#</w:t>
      </w:r>
    </w:p>
    <w:p w14:paraId="23BCED44" w14:textId="77777777" w:rsidR="00FB469C" w:rsidRPr="00041621" w:rsidRDefault="00FB469C" w:rsidP="00FB469C">
      <w:pPr>
        <w:pStyle w:val="p1"/>
        <w:rPr>
          <w:rFonts w:ascii="Times New Roman" w:hAnsi="Times New Roman"/>
          <w:bCs/>
          <w:sz w:val="21"/>
          <w:szCs w:val="21"/>
        </w:rPr>
      </w:pPr>
    </w:p>
    <w:p w14:paraId="21E71336" w14:textId="251CEACC" w:rsidR="00FB469C" w:rsidRDefault="00FB469C" w:rsidP="00FB469C">
      <w:pPr>
        <w:pStyle w:val="p1"/>
        <w:ind w:firstLine="720"/>
        <w:rPr>
          <w:rFonts w:ascii="Times New Roman" w:hAnsi="Times New Roman"/>
          <w:sz w:val="21"/>
          <w:szCs w:val="21"/>
        </w:rPr>
      </w:pPr>
      <w:r w:rsidRPr="00041621">
        <w:rPr>
          <w:rFonts w:ascii="Times New Roman" w:hAnsi="Times New Roman"/>
          <w:bCs/>
          <w:sz w:val="21"/>
          <w:szCs w:val="21"/>
        </w:rPr>
        <w:t>Davin, K.</w:t>
      </w:r>
      <w:r w:rsidR="00400B40">
        <w:rPr>
          <w:rFonts w:ascii="Times New Roman" w:hAnsi="Times New Roman"/>
          <w:bCs/>
          <w:sz w:val="21"/>
          <w:szCs w:val="21"/>
        </w:rPr>
        <w:t xml:space="preserve"> </w:t>
      </w:r>
      <w:r w:rsidRPr="00041621">
        <w:rPr>
          <w:rFonts w:ascii="Times New Roman" w:hAnsi="Times New Roman"/>
          <w:bCs/>
          <w:sz w:val="21"/>
          <w:szCs w:val="21"/>
        </w:rPr>
        <w:t>J.</w:t>
      </w:r>
      <w:r w:rsidRPr="0004162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41621">
        <w:rPr>
          <w:rFonts w:ascii="Times New Roman" w:hAnsi="Times New Roman"/>
          <w:sz w:val="21"/>
          <w:szCs w:val="21"/>
        </w:rPr>
        <w:t>Chavoshan</w:t>
      </w:r>
      <w:proofErr w:type="spellEnd"/>
      <w:r w:rsidRPr="00041621">
        <w:rPr>
          <w:rFonts w:ascii="Times New Roman" w:hAnsi="Times New Roman"/>
          <w:sz w:val="21"/>
          <w:szCs w:val="21"/>
        </w:rPr>
        <w:t>, I., &amp; Donato, R.</w:t>
      </w:r>
      <w:r>
        <w:rPr>
          <w:rFonts w:ascii="Times New Roman" w:hAnsi="Times New Roman"/>
          <w:sz w:val="21"/>
          <w:szCs w:val="21"/>
        </w:rPr>
        <w:t xml:space="preserve"> (2018</w:t>
      </w:r>
      <w:r w:rsidRPr="00041621">
        <w:rPr>
          <w:rFonts w:ascii="Times New Roman" w:hAnsi="Times New Roman"/>
          <w:sz w:val="21"/>
          <w:szCs w:val="21"/>
        </w:rPr>
        <w:t>). All your teachers are there when you teach.</w:t>
      </w:r>
    </w:p>
    <w:p w14:paraId="38D8B95D" w14:textId="54614261" w:rsidR="00FB469C" w:rsidRPr="00041621" w:rsidRDefault="00FB469C" w:rsidP="00FB469C">
      <w:pPr>
        <w:pStyle w:val="p1"/>
        <w:ind w:firstLine="720"/>
        <w:rPr>
          <w:rFonts w:ascii="Times New Roman" w:hAnsi="Times New Roman"/>
          <w:color w:val="23A8DB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Pr="00041621">
        <w:rPr>
          <w:rFonts w:ascii="Times New Roman" w:hAnsi="Times New Roman"/>
          <w:i/>
          <w:sz w:val="21"/>
          <w:szCs w:val="21"/>
        </w:rPr>
        <w:t>System</w:t>
      </w:r>
      <w:r w:rsidRPr="00041621">
        <w:rPr>
          <w:rFonts w:ascii="Times New Roman" w:hAnsi="Times New Roman"/>
          <w:sz w:val="21"/>
          <w:szCs w:val="21"/>
        </w:rPr>
        <w:t xml:space="preserve">, </w:t>
      </w:r>
      <w:r w:rsidRPr="00041621">
        <w:rPr>
          <w:rFonts w:ascii="Times New Roman" w:hAnsi="Times New Roman"/>
          <w:i/>
          <w:sz w:val="21"/>
          <w:szCs w:val="21"/>
        </w:rPr>
        <w:t>72</w:t>
      </w:r>
      <w:r w:rsidRPr="00041621">
        <w:rPr>
          <w:rFonts w:ascii="Times New Roman" w:hAnsi="Times New Roman"/>
          <w:sz w:val="21"/>
          <w:szCs w:val="21"/>
        </w:rPr>
        <w:t>, 139</w:t>
      </w:r>
      <w:r w:rsidRPr="00041621">
        <w:rPr>
          <w:rFonts w:ascii="Times New Roman" w:eastAsia="Times New Roman" w:hAnsi="Times New Roman"/>
          <w:noProof/>
          <w:sz w:val="21"/>
          <w:szCs w:val="21"/>
        </w:rPr>
        <w:t>–</w:t>
      </w:r>
      <w:r w:rsidRPr="00041621">
        <w:rPr>
          <w:rFonts w:ascii="Times New Roman" w:hAnsi="Times New Roman"/>
          <w:sz w:val="21"/>
          <w:szCs w:val="21"/>
        </w:rPr>
        <w:t>150</w:t>
      </w:r>
      <w:r w:rsidRPr="00041621">
        <w:rPr>
          <w:rFonts w:ascii="Times New Roman" w:hAnsi="Times New Roman"/>
          <w:color w:val="000000"/>
          <w:sz w:val="21"/>
          <w:szCs w:val="21"/>
        </w:rPr>
        <w:t>.</w:t>
      </w:r>
      <w:r w:rsidR="00866F48">
        <w:rPr>
          <w:rFonts w:ascii="Times New Roman" w:hAnsi="Times New Roman"/>
          <w:color w:val="000000"/>
          <w:sz w:val="21"/>
          <w:szCs w:val="21"/>
        </w:rPr>
        <w:t xml:space="preserve"> </w:t>
      </w:r>
      <w:hyperlink r:id="rId40" w:history="1">
        <w:r w:rsidR="00866F48" w:rsidRPr="00334285">
          <w:rPr>
            <w:rStyle w:val="Hyperlink"/>
            <w:rFonts w:ascii="Times New Roman" w:hAnsi="Times New Roman"/>
            <w:sz w:val="21"/>
            <w:szCs w:val="21"/>
          </w:rPr>
          <w:t>https://doi.org/10.1016/j.system.2017.12.001</w:t>
        </w:r>
      </w:hyperlink>
      <w:r w:rsidR="00866F48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*#</w:t>
      </w:r>
    </w:p>
    <w:p w14:paraId="6D4BE7D8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105EA2EF" w14:textId="7D0CE36E" w:rsidR="00FB469C" w:rsidRDefault="00FB469C" w:rsidP="00FB469C">
      <w:pPr>
        <w:ind w:firstLine="720"/>
        <w:rPr>
          <w:color w:val="000000"/>
          <w:sz w:val="21"/>
          <w:szCs w:val="21"/>
          <w:shd w:val="clear" w:color="auto" w:fill="FFFFFF"/>
        </w:rPr>
      </w:pPr>
      <w:r w:rsidRPr="00041621">
        <w:rPr>
          <w:color w:val="000000"/>
          <w:sz w:val="21"/>
          <w:szCs w:val="21"/>
          <w:shd w:val="clear" w:color="auto" w:fill="FFFFFF"/>
        </w:rPr>
        <w:t>Heineke, A. J., Papola-Ellis, A., Cohen, S., &amp; Davin, K.</w:t>
      </w:r>
      <w:r w:rsidR="00400B40">
        <w:rPr>
          <w:color w:val="000000"/>
          <w:sz w:val="21"/>
          <w:szCs w:val="21"/>
          <w:shd w:val="clear" w:color="auto" w:fill="FFFFFF"/>
        </w:rPr>
        <w:t xml:space="preserve"> </w:t>
      </w:r>
      <w:r w:rsidRPr="00041621">
        <w:rPr>
          <w:color w:val="000000"/>
          <w:sz w:val="21"/>
          <w:szCs w:val="21"/>
          <w:shd w:val="clear" w:color="auto" w:fill="FFFFFF"/>
        </w:rPr>
        <w:t>J. (2018). Prioritizing English learners</w:t>
      </w:r>
    </w:p>
    <w:p w14:paraId="199D5BFB" w14:textId="10A2606A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color w:val="000000"/>
          <w:sz w:val="21"/>
          <w:szCs w:val="21"/>
          <w:shd w:val="clear" w:color="auto" w:fill="FFFFFF"/>
        </w:rPr>
        <w:t>through linguistically responsive professional development: An apprenticeship model to build capacity in diverse schools. </w:t>
      </w:r>
      <w:r w:rsidRPr="00041621">
        <w:rPr>
          <w:i/>
          <w:iCs/>
          <w:color w:val="000000"/>
          <w:sz w:val="21"/>
          <w:szCs w:val="21"/>
          <w:shd w:val="clear" w:color="auto" w:fill="FFFFFF"/>
        </w:rPr>
        <w:t>Improving Schools, 21</w:t>
      </w:r>
      <w:r w:rsidRPr="00041621">
        <w:rPr>
          <w:iCs/>
          <w:color w:val="000000"/>
          <w:sz w:val="21"/>
          <w:szCs w:val="21"/>
          <w:shd w:val="clear" w:color="auto" w:fill="FFFFFF"/>
        </w:rPr>
        <w:t>(1)</w:t>
      </w:r>
      <w:r w:rsidRPr="00041621">
        <w:rPr>
          <w:color w:val="000000"/>
          <w:sz w:val="21"/>
          <w:szCs w:val="21"/>
          <w:shd w:val="clear" w:color="auto" w:fill="FFFFFF"/>
        </w:rPr>
        <w:t>, 32</w:t>
      </w:r>
      <w:r w:rsidRPr="00041621">
        <w:rPr>
          <w:noProof/>
          <w:sz w:val="21"/>
          <w:szCs w:val="21"/>
        </w:rPr>
        <w:t>–</w:t>
      </w:r>
      <w:r w:rsidRPr="00041621">
        <w:rPr>
          <w:color w:val="000000"/>
          <w:sz w:val="21"/>
          <w:szCs w:val="21"/>
          <w:shd w:val="clear" w:color="auto" w:fill="FFFFFF"/>
        </w:rPr>
        <w:t>47.</w:t>
      </w:r>
      <w:r w:rsidR="00BB29CF">
        <w:rPr>
          <w:color w:val="000000"/>
          <w:sz w:val="21"/>
          <w:szCs w:val="21"/>
          <w:shd w:val="clear" w:color="auto" w:fill="FFFFFF"/>
        </w:rPr>
        <w:t xml:space="preserve"> </w:t>
      </w:r>
      <w:hyperlink r:id="rId41" w:history="1">
        <w:r w:rsidR="00BB29CF" w:rsidRPr="00FE063F">
          <w:rPr>
            <w:rStyle w:val="Hyperlink"/>
            <w:sz w:val="21"/>
            <w:szCs w:val="21"/>
            <w:shd w:val="clear" w:color="auto" w:fill="FFFFFF"/>
          </w:rPr>
          <w:t>https://doi.org/10.1177/1365480217732632</w:t>
        </w:r>
      </w:hyperlink>
      <w:r w:rsidR="00BB29CF"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*#</w:t>
      </w:r>
    </w:p>
    <w:p w14:paraId="44DE65A7" w14:textId="77777777" w:rsidR="00FB469C" w:rsidRPr="00041621" w:rsidRDefault="00FB469C" w:rsidP="00FB469C">
      <w:pPr>
        <w:ind w:left="720"/>
        <w:rPr>
          <w:color w:val="000000"/>
          <w:sz w:val="21"/>
          <w:szCs w:val="21"/>
          <w:shd w:val="clear" w:color="auto" w:fill="FFFFFF"/>
        </w:rPr>
      </w:pPr>
    </w:p>
    <w:p w14:paraId="0640B432" w14:textId="161A360E" w:rsidR="00FB469C" w:rsidRDefault="00FB469C" w:rsidP="00FB469C">
      <w:pPr>
        <w:ind w:firstLine="720"/>
        <w:rPr>
          <w:bCs/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>J., &amp; Heineke, A.</w:t>
      </w:r>
      <w:r w:rsidR="00117271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 xml:space="preserve">J. (2017). </w:t>
      </w:r>
      <w:r>
        <w:rPr>
          <w:bCs/>
          <w:sz w:val="21"/>
          <w:szCs w:val="21"/>
        </w:rPr>
        <w:t xml:space="preserve">The </w:t>
      </w:r>
      <w:r w:rsidRPr="00041621">
        <w:rPr>
          <w:bCs/>
          <w:sz w:val="21"/>
          <w:szCs w:val="21"/>
        </w:rPr>
        <w:t>Seal of Biliteracy: Variation</w:t>
      </w:r>
      <w:r>
        <w:rPr>
          <w:bCs/>
          <w:sz w:val="21"/>
          <w:szCs w:val="21"/>
        </w:rPr>
        <w:t>s</w:t>
      </w:r>
      <w:r w:rsidRPr="00041621">
        <w:rPr>
          <w:bCs/>
          <w:sz w:val="21"/>
          <w:szCs w:val="21"/>
        </w:rPr>
        <w:t xml:space="preserve"> in policy and outcome</w:t>
      </w:r>
      <w:r w:rsidR="00D8279A">
        <w:rPr>
          <w:bCs/>
          <w:sz w:val="21"/>
          <w:szCs w:val="21"/>
        </w:rPr>
        <w:t>s</w:t>
      </w:r>
      <w:r w:rsidRPr="00041621">
        <w:rPr>
          <w:bCs/>
          <w:sz w:val="21"/>
          <w:szCs w:val="21"/>
        </w:rPr>
        <w:t xml:space="preserve">. </w:t>
      </w:r>
    </w:p>
    <w:p w14:paraId="7B4D88F9" w14:textId="416994BB" w:rsidR="00FB469C" w:rsidRPr="000A052F" w:rsidRDefault="000A052F" w:rsidP="000A052F">
      <w:pPr>
        <w:ind w:firstLine="720"/>
      </w:pPr>
      <w:r>
        <w:rPr>
          <w:bCs/>
          <w:sz w:val="21"/>
          <w:szCs w:val="21"/>
        </w:rPr>
        <w:tab/>
      </w:r>
      <w:r w:rsidR="00FB469C" w:rsidRPr="00041621">
        <w:rPr>
          <w:bCs/>
          <w:i/>
          <w:sz w:val="21"/>
          <w:szCs w:val="21"/>
        </w:rPr>
        <w:t>Foreign</w:t>
      </w:r>
      <w:r w:rsidR="00FB469C">
        <w:rPr>
          <w:bCs/>
          <w:i/>
          <w:sz w:val="21"/>
          <w:szCs w:val="21"/>
        </w:rPr>
        <w:t xml:space="preserve"> </w:t>
      </w:r>
      <w:r w:rsidR="00FB469C" w:rsidRPr="00041621">
        <w:rPr>
          <w:bCs/>
          <w:i/>
          <w:sz w:val="21"/>
          <w:szCs w:val="21"/>
        </w:rPr>
        <w:t>Language Annals, 50</w:t>
      </w:r>
      <w:r w:rsidR="00FB469C" w:rsidRPr="00041621">
        <w:rPr>
          <w:bCs/>
          <w:sz w:val="21"/>
          <w:szCs w:val="21"/>
        </w:rPr>
        <w:t>(3), 486</w:t>
      </w:r>
      <w:r w:rsidR="00FB469C" w:rsidRPr="00041621">
        <w:rPr>
          <w:noProof/>
          <w:sz w:val="21"/>
          <w:szCs w:val="21"/>
        </w:rPr>
        <w:t>–</w:t>
      </w:r>
      <w:r w:rsidR="00FB469C" w:rsidRPr="00041621">
        <w:rPr>
          <w:bCs/>
          <w:sz w:val="21"/>
          <w:szCs w:val="21"/>
        </w:rPr>
        <w:t>499.</w:t>
      </w:r>
      <w:r w:rsidR="00FB469C">
        <w:rPr>
          <w:bCs/>
          <w:sz w:val="21"/>
          <w:szCs w:val="21"/>
        </w:rPr>
        <w:t xml:space="preserve"> </w:t>
      </w:r>
      <w:hyperlink r:id="rId42" w:history="1">
        <w:r w:rsidRPr="00890146">
          <w:rPr>
            <w:rStyle w:val="Hyperlink"/>
            <w:sz w:val="21"/>
            <w:szCs w:val="21"/>
          </w:rPr>
          <w:t>https://doi.org/10.1111/flan.12279</w:t>
        </w:r>
      </w:hyperlink>
      <w:r>
        <w:t xml:space="preserve"> </w:t>
      </w:r>
      <w:r w:rsidR="00FB469C">
        <w:rPr>
          <w:bCs/>
          <w:sz w:val="21"/>
          <w:szCs w:val="21"/>
        </w:rPr>
        <w:t>*#</w:t>
      </w:r>
    </w:p>
    <w:p w14:paraId="688CBC1B" w14:textId="77777777" w:rsidR="00FB469C" w:rsidRPr="00041621" w:rsidRDefault="00FB469C" w:rsidP="00FB469C">
      <w:pPr>
        <w:shd w:val="clear" w:color="auto" w:fill="FFFFFF"/>
        <w:rPr>
          <w:color w:val="000000"/>
          <w:sz w:val="21"/>
          <w:szCs w:val="21"/>
        </w:rPr>
      </w:pPr>
    </w:p>
    <w:p w14:paraId="7A193730" w14:textId="4D8BA94A" w:rsidR="00FB469C" w:rsidRPr="003A0BED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>Davin, K.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>J., Herazo, J.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>D., &amp; Sagre, A.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>M. (2017). Learning to mediate: Teacher</w:t>
      </w:r>
    </w:p>
    <w:p w14:paraId="71C9F244" w14:textId="77777777" w:rsidR="00723B8E" w:rsidRPr="003A0BED" w:rsidRDefault="00723B8E" w:rsidP="00723B8E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ab/>
      </w:r>
      <w:r w:rsidR="00FB469C" w:rsidRPr="003A0BED">
        <w:rPr>
          <w:sz w:val="21"/>
          <w:szCs w:val="21"/>
        </w:rPr>
        <w:t xml:space="preserve">appropriation of dynamic assessment. </w:t>
      </w:r>
      <w:r w:rsidR="00FB469C" w:rsidRPr="003A0BED">
        <w:rPr>
          <w:i/>
          <w:sz w:val="21"/>
          <w:szCs w:val="21"/>
        </w:rPr>
        <w:t>Language Teaching Research, 21</w:t>
      </w:r>
      <w:r w:rsidR="00FB469C" w:rsidRPr="003A0BED">
        <w:rPr>
          <w:sz w:val="21"/>
          <w:szCs w:val="21"/>
        </w:rPr>
        <w:t>(5), 632</w:t>
      </w:r>
      <w:r w:rsidR="00FB469C" w:rsidRPr="003A0BED">
        <w:rPr>
          <w:noProof/>
          <w:sz w:val="21"/>
          <w:szCs w:val="21"/>
        </w:rPr>
        <w:t>–</w:t>
      </w:r>
      <w:r w:rsidR="00FB469C" w:rsidRPr="003A0BED">
        <w:rPr>
          <w:sz w:val="21"/>
          <w:szCs w:val="21"/>
        </w:rPr>
        <w:t>651.</w:t>
      </w:r>
    </w:p>
    <w:p w14:paraId="34673568" w14:textId="453549DE" w:rsidR="00FB469C" w:rsidRPr="003A0BED" w:rsidRDefault="00723B8E" w:rsidP="00723B8E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ab/>
      </w:r>
      <w:hyperlink r:id="rId43" w:history="1">
        <w:r w:rsidRPr="00890146">
          <w:rPr>
            <w:rStyle w:val="Hyperlink"/>
            <w:sz w:val="21"/>
            <w:szCs w:val="21"/>
          </w:rPr>
          <w:t>https://doi.org/10.1177/1362168816654309</w:t>
        </w:r>
      </w:hyperlink>
      <w:r w:rsidR="00FB469C" w:rsidRPr="003A0BED">
        <w:rPr>
          <w:sz w:val="21"/>
          <w:szCs w:val="21"/>
        </w:rPr>
        <w:t>*#</w:t>
      </w:r>
    </w:p>
    <w:p w14:paraId="7678B21E" w14:textId="77777777" w:rsidR="00FB469C" w:rsidRPr="003A0BED" w:rsidRDefault="00FB469C" w:rsidP="00FB469C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0F5612DA" w14:textId="37A670CA" w:rsidR="00FB469C" w:rsidRPr="003A0BED" w:rsidRDefault="00FB469C" w:rsidP="00FB469C">
      <w:pPr>
        <w:widowControl w:val="0"/>
        <w:autoSpaceDE w:val="0"/>
        <w:autoSpaceDN w:val="0"/>
        <w:adjustRightInd w:val="0"/>
        <w:ind w:firstLine="720"/>
        <w:rPr>
          <w:color w:val="191919"/>
          <w:sz w:val="21"/>
          <w:szCs w:val="21"/>
        </w:rPr>
      </w:pPr>
      <w:r w:rsidRPr="003A0BED">
        <w:rPr>
          <w:bCs/>
          <w:sz w:val="21"/>
          <w:szCs w:val="21"/>
        </w:rPr>
        <w:t>Davin, K.</w:t>
      </w:r>
      <w:r w:rsidR="00400B40" w:rsidRPr="003A0BED">
        <w:rPr>
          <w:bCs/>
          <w:sz w:val="21"/>
          <w:szCs w:val="21"/>
        </w:rPr>
        <w:t xml:space="preserve"> </w:t>
      </w:r>
      <w:r w:rsidRPr="003A0BED">
        <w:rPr>
          <w:bCs/>
          <w:sz w:val="21"/>
          <w:szCs w:val="21"/>
        </w:rPr>
        <w:t xml:space="preserve">J. (2016). </w:t>
      </w:r>
      <w:r w:rsidRPr="003A0BED">
        <w:rPr>
          <w:color w:val="191919"/>
          <w:sz w:val="21"/>
          <w:szCs w:val="21"/>
        </w:rPr>
        <w:t>Classroom dynamic assessment: A critical examination of constructs and</w:t>
      </w:r>
    </w:p>
    <w:p w14:paraId="65E8CD52" w14:textId="787A1F4B" w:rsidR="003A0BED" w:rsidRPr="003A0BED" w:rsidRDefault="003A0BED" w:rsidP="003A0BED">
      <w:pPr>
        <w:widowControl w:val="0"/>
        <w:autoSpaceDE w:val="0"/>
        <w:autoSpaceDN w:val="0"/>
        <w:adjustRightInd w:val="0"/>
        <w:ind w:firstLine="720"/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</w:pPr>
      <w:r w:rsidRPr="003A0BED">
        <w:rPr>
          <w:color w:val="191919"/>
          <w:sz w:val="21"/>
          <w:szCs w:val="21"/>
        </w:rPr>
        <w:tab/>
      </w:r>
      <w:r w:rsidR="00FB469C" w:rsidRPr="003A0BED">
        <w:rPr>
          <w:color w:val="191919"/>
          <w:sz w:val="21"/>
          <w:szCs w:val="21"/>
        </w:rPr>
        <w:t xml:space="preserve">practices. </w:t>
      </w:r>
      <w:r w:rsidR="00FB469C" w:rsidRPr="003A0BED">
        <w:rPr>
          <w:i/>
          <w:color w:val="191919"/>
          <w:sz w:val="21"/>
          <w:szCs w:val="21"/>
        </w:rPr>
        <w:t>Modern Language Journal, 100</w:t>
      </w:r>
      <w:r w:rsidR="00FB469C" w:rsidRPr="003A0BED">
        <w:rPr>
          <w:color w:val="191919"/>
          <w:sz w:val="21"/>
          <w:szCs w:val="21"/>
        </w:rPr>
        <w:t>(4),</w:t>
      </w:r>
      <w:r w:rsidR="00FB469C" w:rsidRPr="003A0BED">
        <w:rPr>
          <w:i/>
          <w:color w:val="191919"/>
          <w:sz w:val="21"/>
          <w:szCs w:val="21"/>
        </w:rPr>
        <w:t xml:space="preserve"> </w:t>
      </w:r>
      <w:r w:rsidR="00FB469C" w:rsidRPr="003A0BED">
        <w:rPr>
          <w:color w:val="191919"/>
          <w:sz w:val="21"/>
          <w:szCs w:val="21"/>
        </w:rPr>
        <w:t>813-</w:t>
      </w:r>
      <w:r w:rsidR="00FB469C" w:rsidRPr="003A0BED"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  <w:t xml:space="preserve">829. </w:t>
      </w:r>
      <w:hyperlink r:id="rId44" w:history="1">
        <w:r w:rsidRPr="00890146">
          <w:rPr>
            <w:rStyle w:val="Hyperlink"/>
            <w:sz w:val="21"/>
            <w:szCs w:val="21"/>
          </w:rPr>
          <w:t>https://doi.org/10.1111/modl.12352</w:t>
        </w:r>
      </w:hyperlink>
    </w:p>
    <w:p w14:paraId="741DE2AD" w14:textId="2F19C28B" w:rsidR="00FB469C" w:rsidRPr="003A0BED" w:rsidRDefault="00FB469C" w:rsidP="003A0BED">
      <w:pPr>
        <w:widowControl w:val="0"/>
        <w:autoSpaceDE w:val="0"/>
        <w:autoSpaceDN w:val="0"/>
        <w:adjustRightInd w:val="0"/>
        <w:ind w:left="720" w:firstLine="720"/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</w:pPr>
      <w:r w:rsidRPr="003A0BED"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  <w:t>*#</w:t>
      </w:r>
    </w:p>
    <w:p w14:paraId="398DEA81" w14:textId="77777777" w:rsidR="00FB469C" w:rsidRPr="00041621" w:rsidRDefault="00FB469C" w:rsidP="00FB469C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146A20D2" w14:textId="1A5D630A" w:rsidR="00FB469C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>J.</w:t>
      </w:r>
      <w:r w:rsidRPr="00041621">
        <w:rPr>
          <w:sz w:val="21"/>
          <w:szCs w:val="21"/>
        </w:rPr>
        <w:t>, &amp; Heineke, A.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(2016). Preparing teachers for language assessment: A practice-</w:t>
      </w:r>
    </w:p>
    <w:p w14:paraId="4679D67B" w14:textId="701EE8E7" w:rsidR="00FB469C" w:rsidRPr="00041621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>
        <w:rPr>
          <w:sz w:val="21"/>
          <w:szCs w:val="21"/>
        </w:rPr>
        <w:tab/>
      </w:r>
      <w:r w:rsidRPr="00041621">
        <w:rPr>
          <w:sz w:val="21"/>
          <w:szCs w:val="21"/>
        </w:rPr>
        <w:t xml:space="preserve">based approach. </w:t>
      </w:r>
      <w:r w:rsidRPr="00041621">
        <w:rPr>
          <w:i/>
          <w:sz w:val="21"/>
          <w:szCs w:val="21"/>
        </w:rPr>
        <w:t>TESOL Journal</w:t>
      </w:r>
      <w:r w:rsidRPr="00041621">
        <w:rPr>
          <w:sz w:val="21"/>
          <w:szCs w:val="21"/>
        </w:rPr>
        <w:t xml:space="preserve">, </w:t>
      </w:r>
      <w:r w:rsidRPr="00041621">
        <w:rPr>
          <w:i/>
          <w:sz w:val="21"/>
          <w:szCs w:val="21"/>
        </w:rPr>
        <w:t>7</w:t>
      </w:r>
      <w:r w:rsidRPr="00041621">
        <w:rPr>
          <w:sz w:val="21"/>
          <w:szCs w:val="21"/>
        </w:rPr>
        <w:t>(4), 921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938.</w:t>
      </w:r>
      <w:r w:rsidR="00F012D7" w:rsidRPr="00F012D7">
        <w:t xml:space="preserve"> </w:t>
      </w:r>
      <w:hyperlink r:id="rId45" w:history="1">
        <w:r w:rsidR="00F012D7" w:rsidRPr="00FE063F">
          <w:rPr>
            <w:rStyle w:val="Hyperlink"/>
            <w:sz w:val="21"/>
            <w:szCs w:val="21"/>
          </w:rPr>
          <w:t>https://doi.org/10.1002/tesj.253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4B25FD62" w14:textId="77777777" w:rsidR="00FB469C" w:rsidRPr="00041621" w:rsidRDefault="00FB469C" w:rsidP="00FB469C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r w:rsidRPr="00041621">
        <w:rPr>
          <w:sz w:val="21"/>
          <w:szCs w:val="21"/>
        </w:rPr>
        <w:t xml:space="preserve"> </w:t>
      </w:r>
    </w:p>
    <w:p w14:paraId="0B766422" w14:textId="1117D91A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&amp; Troyan,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 (2015). </w:t>
      </w:r>
      <w:r>
        <w:rPr>
          <w:sz w:val="21"/>
          <w:szCs w:val="21"/>
        </w:rPr>
        <w:t>The</w:t>
      </w:r>
      <w:r w:rsidRPr="00041621">
        <w:rPr>
          <w:sz w:val="21"/>
          <w:szCs w:val="21"/>
        </w:rPr>
        <w:t xml:space="preserve"> implementation of high leverage teaching</w:t>
      </w:r>
    </w:p>
    <w:p w14:paraId="57EC236C" w14:textId="634E8AE1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practices: From the university classroom to the field site. </w:t>
      </w:r>
      <w:r w:rsidRPr="00041621">
        <w:rPr>
          <w:i/>
          <w:iCs/>
          <w:sz w:val="21"/>
          <w:szCs w:val="21"/>
        </w:rPr>
        <w:t>Foreign Language Annals, 48</w:t>
      </w:r>
      <w:r w:rsidRPr="00041621">
        <w:rPr>
          <w:iCs/>
          <w:sz w:val="21"/>
          <w:szCs w:val="21"/>
        </w:rPr>
        <w:t>(1),</w:t>
      </w:r>
      <w:r w:rsidRPr="00041621">
        <w:rPr>
          <w:i/>
          <w:iCs/>
          <w:sz w:val="21"/>
          <w:szCs w:val="21"/>
        </w:rPr>
        <w:t xml:space="preserve"> </w:t>
      </w:r>
      <w:r w:rsidRPr="00041621">
        <w:rPr>
          <w:iCs/>
          <w:sz w:val="21"/>
          <w:szCs w:val="21"/>
        </w:rPr>
        <w:t>124</w:t>
      </w:r>
      <w:r w:rsidRPr="00041621">
        <w:rPr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142.</w:t>
      </w:r>
      <w:r w:rsidR="00F012D7">
        <w:rPr>
          <w:iCs/>
          <w:sz w:val="21"/>
          <w:szCs w:val="21"/>
        </w:rPr>
        <w:t xml:space="preserve"> </w:t>
      </w:r>
      <w:hyperlink r:id="rId46" w:history="1">
        <w:r w:rsidR="00F012D7" w:rsidRPr="00FE063F">
          <w:rPr>
            <w:rStyle w:val="Hyperlink"/>
            <w:iCs/>
            <w:sz w:val="21"/>
            <w:szCs w:val="21"/>
          </w:rPr>
          <w:t>https://doi.org/10.1111/flan.12124</w:t>
        </w:r>
      </w:hyperlink>
      <w:r w:rsidR="00F012D7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1917D37C" w14:textId="77777777" w:rsidR="00FB469C" w:rsidRPr="00041621" w:rsidRDefault="00FB469C" w:rsidP="00FB469C">
      <w:pPr>
        <w:pStyle w:val="CommentText"/>
        <w:ind w:left="720" w:hanging="720"/>
        <w:rPr>
          <w:sz w:val="21"/>
          <w:szCs w:val="21"/>
        </w:rPr>
      </w:pPr>
    </w:p>
    <w:p w14:paraId="4218E914" w14:textId="3B88093B" w:rsidR="00FB469C" w:rsidRDefault="00FB469C" w:rsidP="00FB469C">
      <w:pPr>
        <w:widowControl w:val="0"/>
        <w:autoSpaceDE w:val="0"/>
        <w:autoSpaceDN w:val="0"/>
        <w:adjustRightInd w:val="0"/>
        <w:ind w:left="720"/>
        <w:rPr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>J.</w:t>
      </w:r>
      <w:r w:rsidRPr="00041621">
        <w:rPr>
          <w:sz w:val="21"/>
          <w:szCs w:val="21"/>
        </w:rPr>
        <w:t>, Rempert, T.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A., &amp; Hammerand, A.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A. (2014). Converting data to knowledge: One</w:t>
      </w:r>
    </w:p>
    <w:p w14:paraId="50B28479" w14:textId="4D740B12" w:rsidR="00FB469C" w:rsidRPr="001F1CE1" w:rsidRDefault="00FB469C" w:rsidP="00FB469C">
      <w:pPr>
        <w:widowControl w:val="0"/>
        <w:autoSpaceDE w:val="0"/>
        <w:autoSpaceDN w:val="0"/>
        <w:adjustRightInd w:val="0"/>
        <w:ind w:left="1440"/>
        <w:rPr>
          <w:iCs/>
          <w:sz w:val="21"/>
          <w:szCs w:val="21"/>
        </w:rPr>
      </w:pPr>
      <w:r w:rsidRPr="00041621">
        <w:rPr>
          <w:sz w:val="21"/>
          <w:szCs w:val="21"/>
        </w:rPr>
        <w:t xml:space="preserve">district’s experience using large-scale proficiency assessment. </w:t>
      </w:r>
      <w:r w:rsidRPr="00041621">
        <w:rPr>
          <w:i/>
          <w:iCs/>
          <w:sz w:val="21"/>
          <w:szCs w:val="21"/>
        </w:rPr>
        <w:t>Foreign Language Annals, 47(</w:t>
      </w:r>
      <w:r w:rsidRPr="00041621">
        <w:rPr>
          <w:sz w:val="21"/>
          <w:szCs w:val="21"/>
        </w:rPr>
        <w:t>2), 241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260</w:t>
      </w:r>
      <w:r w:rsidRPr="00041621">
        <w:rPr>
          <w:i/>
          <w:iCs/>
          <w:sz w:val="21"/>
          <w:szCs w:val="21"/>
        </w:rPr>
        <w:t>.</w:t>
      </w:r>
      <w:r w:rsidR="00F012D7" w:rsidRPr="00F012D7">
        <w:t xml:space="preserve"> </w:t>
      </w:r>
      <w:hyperlink r:id="rId47" w:history="1">
        <w:r w:rsidR="00F012D7" w:rsidRPr="00F012D7">
          <w:rPr>
            <w:rStyle w:val="Hyperlink"/>
            <w:sz w:val="21"/>
            <w:szCs w:val="21"/>
          </w:rPr>
          <w:t>https://doi.org/10.1111/flan.12081</w:t>
        </w:r>
      </w:hyperlink>
      <w:r w:rsidR="00F012D7" w:rsidRPr="00F012D7">
        <w:rPr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6B90F87C" w14:textId="77777777" w:rsidR="00FB469C" w:rsidRPr="00041621" w:rsidRDefault="00FB469C" w:rsidP="00FB469C">
      <w:pPr>
        <w:widowControl w:val="0"/>
        <w:autoSpaceDE w:val="0"/>
        <w:autoSpaceDN w:val="0"/>
        <w:adjustRightInd w:val="0"/>
        <w:ind w:left="720" w:hanging="720"/>
        <w:rPr>
          <w:sz w:val="21"/>
          <w:szCs w:val="21"/>
        </w:rPr>
      </w:pPr>
    </w:p>
    <w:p w14:paraId="3399A7C8" w14:textId="0C8A9A6D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Troyan,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&amp; Hellmann, A. (2014). Classroom dynamic assessment of reading</w:t>
      </w:r>
    </w:p>
    <w:p w14:paraId="28C66B84" w14:textId="25C33B41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comprehension with second language learners. </w:t>
      </w:r>
      <w:r w:rsidRPr="00041621">
        <w:rPr>
          <w:i/>
          <w:sz w:val="21"/>
          <w:szCs w:val="21"/>
        </w:rPr>
        <w:t>Language and Sociocultural Theory</w:t>
      </w:r>
      <w:r w:rsidRPr="00041621">
        <w:rPr>
          <w:sz w:val="21"/>
          <w:szCs w:val="21"/>
        </w:rPr>
        <w:t>,</w:t>
      </w:r>
      <w:r w:rsidRPr="00041621">
        <w:rPr>
          <w:i/>
          <w:sz w:val="21"/>
          <w:szCs w:val="21"/>
        </w:rPr>
        <w:t xml:space="preserve"> 1</w:t>
      </w:r>
      <w:r w:rsidRPr="00041621">
        <w:rPr>
          <w:sz w:val="21"/>
          <w:szCs w:val="21"/>
        </w:rPr>
        <w:t>(1), 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23.</w:t>
      </w:r>
      <w:r w:rsidR="00F012D7">
        <w:rPr>
          <w:sz w:val="21"/>
          <w:szCs w:val="21"/>
        </w:rPr>
        <w:t xml:space="preserve"> </w:t>
      </w:r>
      <w:hyperlink r:id="rId48" w:history="1">
        <w:r w:rsidR="00F012D7" w:rsidRPr="00FE063F">
          <w:rPr>
            <w:rStyle w:val="Hyperlink"/>
            <w:sz w:val="21"/>
            <w:szCs w:val="21"/>
          </w:rPr>
          <w:t>https://doi.org/10.1558/lst.v1i1.1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5F1761D8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1F1192D5" w14:textId="77777777" w:rsidR="00FB469C" w:rsidRDefault="00FB469C" w:rsidP="00FB469C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>Heineke, A. J., &amp; Davin, K. J. (2014). Situating practice in schools and communities: Case studies of</w:t>
      </w:r>
    </w:p>
    <w:p w14:paraId="003AB66C" w14:textId="5DCB7CF7" w:rsidR="00FB469C" w:rsidRPr="00041621" w:rsidRDefault="00FB469C" w:rsidP="00FB469C">
      <w:pPr>
        <w:pStyle w:val="NormalWeb"/>
        <w:spacing w:before="0" w:beforeAutospacing="0" w:after="0" w:afterAutospacing="0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teacher candidates in diverse field experiences with English language learners. </w:t>
      </w:r>
      <w:r w:rsidRPr="00041621">
        <w:rPr>
          <w:i/>
          <w:iCs/>
          <w:sz w:val="21"/>
          <w:szCs w:val="21"/>
        </w:rPr>
        <w:t>NABE Journal of Research and Practice, 5</w:t>
      </w:r>
      <w:r w:rsidRPr="00041621">
        <w:rPr>
          <w:sz w:val="21"/>
          <w:szCs w:val="21"/>
        </w:rPr>
        <w:t>(1).</w:t>
      </w:r>
      <w:r w:rsidR="00F012D7">
        <w:rPr>
          <w:sz w:val="21"/>
          <w:szCs w:val="21"/>
        </w:rPr>
        <w:t xml:space="preserve"> </w:t>
      </w:r>
      <w:hyperlink r:id="rId49" w:history="1">
        <w:r w:rsidR="00F012D7" w:rsidRPr="00FE063F">
          <w:rPr>
            <w:rStyle w:val="Hyperlink"/>
            <w:sz w:val="21"/>
            <w:szCs w:val="21"/>
          </w:rPr>
          <w:t>https://doi.org/10.1080/26390043.2014.12067774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6774F3D2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0CBAAE0A" w14:textId="56C755F4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lastRenderedPageBreak/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Ensminger, D.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C., &amp; De la Pena, C. (2013, October). Taking a project-based approach to</w:t>
      </w:r>
    </w:p>
    <w:p w14:paraId="70B362F6" w14:textId="77777777" w:rsidR="00FB469C" w:rsidRPr="00041621" w:rsidRDefault="00FB469C" w:rsidP="00FB469C">
      <w:pPr>
        <w:ind w:left="720" w:firstLine="720"/>
        <w:rPr>
          <w:sz w:val="21"/>
          <w:szCs w:val="21"/>
        </w:rPr>
      </w:pPr>
      <w:r w:rsidRPr="00041621">
        <w:rPr>
          <w:sz w:val="21"/>
          <w:szCs w:val="21"/>
        </w:rPr>
        <w:t xml:space="preserve">integrating tech and languages in middle school. </w:t>
      </w:r>
      <w:r w:rsidRPr="00041621">
        <w:rPr>
          <w:i/>
          <w:sz w:val="21"/>
          <w:szCs w:val="21"/>
        </w:rPr>
        <w:t>The Language Educator</w:t>
      </w:r>
      <w:r w:rsidRPr="00041621">
        <w:rPr>
          <w:sz w:val="21"/>
          <w:szCs w:val="21"/>
        </w:rPr>
        <w:t>, 48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51.</w:t>
      </w:r>
      <w:r>
        <w:rPr>
          <w:sz w:val="21"/>
          <w:szCs w:val="21"/>
        </w:rPr>
        <w:t xml:space="preserve"> *#</w:t>
      </w:r>
    </w:p>
    <w:p w14:paraId="2CE87373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6CA1D4D2" w14:textId="38394ABB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Troyan, F.,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&amp; Donato, R. (2013). </w:t>
      </w:r>
      <w:r>
        <w:rPr>
          <w:sz w:val="21"/>
          <w:szCs w:val="21"/>
        </w:rPr>
        <w:t>Exploring a</w:t>
      </w:r>
      <w:r w:rsidRPr="00A52215">
        <w:rPr>
          <w:sz w:val="21"/>
          <w:szCs w:val="21"/>
        </w:rPr>
        <w:t xml:space="preserve"> practice-based approach </w:t>
      </w:r>
      <w:r>
        <w:rPr>
          <w:sz w:val="21"/>
          <w:szCs w:val="21"/>
        </w:rPr>
        <w:t>to foreign</w:t>
      </w:r>
    </w:p>
    <w:p w14:paraId="176E7886" w14:textId="2445C84B" w:rsidR="00FB469C" w:rsidRPr="00041621" w:rsidRDefault="00FB469C" w:rsidP="00FB469C">
      <w:pPr>
        <w:ind w:left="1440"/>
        <w:rPr>
          <w:sz w:val="21"/>
          <w:szCs w:val="21"/>
        </w:rPr>
      </w:pPr>
      <w:r>
        <w:rPr>
          <w:sz w:val="21"/>
          <w:szCs w:val="21"/>
        </w:rPr>
        <w:t>language teacher preparation</w:t>
      </w:r>
      <w:r w:rsidRPr="00A52215">
        <w:rPr>
          <w:sz w:val="21"/>
          <w:szCs w:val="21"/>
        </w:rPr>
        <w:t>: A work in progress</w:t>
      </w:r>
      <w:r w:rsidRPr="00041621">
        <w:rPr>
          <w:sz w:val="21"/>
          <w:szCs w:val="21"/>
        </w:rPr>
        <w:t xml:space="preserve">. </w:t>
      </w:r>
      <w:r w:rsidRPr="00041621">
        <w:rPr>
          <w:i/>
          <w:sz w:val="21"/>
          <w:szCs w:val="21"/>
        </w:rPr>
        <w:t>Canadian Modern Language Review, 69</w:t>
      </w:r>
      <w:r w:rsidRPr="00041621">
        <w:rPr>
          <w:sz w:val="21"/>
          <w:szCs w:val="21"/>
        </w:rPr>
        <w:t>(2), 154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180.</w:t>
      </w:r>
      <w:r w:rsidR="00F012D7">
        <w:rPr>
          <w:sz w:val="21"/>
          <w:szCs w:val="21"/>
        </w:rPr>
        <w:t xml:space="preserve"> </w:t>
      </w:r>
      <w:hyperlink r:id="rId50" w:history="1">
        <w:r w:rsidR="00F012D7" w:rsidRPr="00FE063F">
          <w:rPr>
            <w:rStyle w:val="Hyperlink"/>
            <w:sz w:val="21"/>
            <w:szCs w:val="21"/>
          </w:rPr>
          <w:t>https://doi.org/10.3138/cmlr.1523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04126674" w14:textId="77777777" w:rsidR="00FB469C" w:rsidRDefault="00FB469C" w:rsidP="00FB469C">
      <w:pPr>
        <w:autoSpaceDE w:val="0"/>
        <w:autoSpaceDN w:val="0"/>
        <w:adjustRightInd w:val="0"/>
        <w:ind w:firstLine="720"/>
        <w:rPr>
          <w:sz w:val="21"/>
          <w:szCs w:val="21"/>
        </w:rPr>
      </w:pPr>
    </w:p>
    <w:p w14:paraId="50F12557" w14:textId="08F4C0A7" w:rsidR="00FB469C" w:rsidRDefault="00FB469C" w:rsidP="00FB469C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&amp; Donato, R. (2013). Student collaboration and teacher</w:t>
      </w:r>
      <w:r w:rsidRPr="00041621">
        <w:rPr>
          <w:rFonts w:ascii="Cambria Math" w:eastAsia="AdvOT524d0d6c+20" w:hAnsi="Cambria Math" w:cs="Cambria Math"/>
          <w:sz w:val="21"/>
          <w:szCs w:val="21"/>
        </w:rPr>
        <w:t>‐</w:t>
      </w:r>
      <w:r w:rsidRPr="00041621">
        <w:rPr>
          <w:sz w:val="21"/>
          <w:szCs w:val="21"/>
        </w:rPr>
        <w:t>directed classroom</w:t>
      </w:r>
    </w:p>
    <w:p w14:paraId="4E325318" w14:textId="077D97A7" w:rsidR="00FB469C" w:rsidRPr="00041621" w:rsidRDefault="00FB469C" w:rsidP="00F012D7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dynamic assessment: A complementary pairing. </w:t>
      </w:r>
      <w:r w:rsidRPr="00041621">
        <w:rPr>
          <w:i/>
          <w:sz w:val="21"/>
          <w:szCs w:val="21"/>
        </w:rPr>
        <w:t>Foreign Language Annals, 46</w:t>
      </w:r>
      <w:r w:rsidRPr="00041621">
        <w:rPr>
          <w:sz w:val="21"/>
          <w:szCs w:val="21"/>
        </w:rPr>
        <w:t>(1), 5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22.</w:t>
      </w:r>
      <w:r w:rsidR="00F012D7">
        <w:rPr>
          <w:sz w:val="21"/>
          <w:szCs w:val="21"/>
        </w:rPr>
        <w:t xml:space="preserve"> </w:t>
      </w:r>
      <w:hyperlink r:id="rId51" w:history="1">
        <w:r w:rsidR="00F012D7" w:rsidRPr="00FE063F">
          <w:rPr>
            <w:rStyle w:val="Hyperlink"/>
            <w:sz w:val="21"/>
            <w:szCs w:val="21"/>
          </w:rPr>
          <w:t>https://doi.org/10.1111/flan.12012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7BAAAD69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5DCB9259" w14:textId="308F7C8B" w:rsidR="00FB469C" w:rsidRDefault="00FB469C" w:rsidP="00FB469C">
      <w:pPr>
        <w:ind w:left="720"/>
        <w:rPr>
          <w:bCs/>
          <w:sz w:val="21"/>
          <w:szCs w:val="21"/>
        </w:rPr>
      </w:pPr>
      <w:r w:rsidRPr="00041621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041621">
        <w:rPr>
          <w:iCs/>
          <w:sz w:val="21"/>
          <w:szCs w:val="21"/>
        </w:rPr>
        <w:t xml:space="preserve">J. (2013). </w:t>
      </w:r>
      <w:r w:rsidRPr="00041621">
        <w:rPr>
          <w:bCs/>
          <w:sz w:val="21"/>
          <w:szCs w:val="21"/>
        </w:rPr>
        <w:t>Integration of dynamic assessment and instructional conversations to promote</w:t>
      </w:r>
    </w:p>
    <w:p w14:paraId="65BA4E40" w14:textId="55A15C4C" w:rsidR="00FB469C" w:rsidRPr="00041621" w:rsidRDefault="00FB469C" w:rsidP="00FB469C">
      <w:pPr>
        <w:ind w:left="1440"/>
        <w:rPr>
          <w:bCs/>
          <w:sz w:val="21"/>
          <w:szCs w:val="21"/>
        </w:rPr>
      </w:pPr>
      <w:r w:rsidRPr="00041621">
        <w:rPr>
          <w:bCs/>
          <w:sz w:val="21"/>
          <w:szCs w:val="21"/>
        </w:rPr>
        <w:t>development and improve assessment in the language classroom</w:t>
      </w:r>
      <w:r w:rsidRPr="00041621">
        <w:rPr>
          <w:sz w:val="21"/>
          <w:szCs w:val="21"/>
        </w:rPr>
        <w:t xml:space="preserve">. </w:t>
      </w:r>
      <w:r w:rsidRPr="00041621">
        <w:rPr>
          <w:i/>
          <w:iCs/>
          <w:sz w:val="21"/>
          <w:szCs w:val="21"/>
        </w:rPr>
        <w:t>Language Teaching Research.</w:t>
      </w:r>
      <w:r w:rsidRPr="00041621">
        <w:rPr>
          <w:iCs/>
          <w:sz w:val="21"/>
          <w:szCs w:val="21"/>
        </w:rPr>
        <w:t xml:space="preserve"> </w:t>
      </w:r>
      <w:r w:rsidRPr="00041621">
        <w:rPr>
          <w:i/>
          <w:iCs/>
          <w:sz w:val="21"/>
          <w:szCs w:val="21"/>
        </w:rPr>
        <w:t>17</w:t>
      </w:r>
      <w:r w:rsidRPr="00041621">
        <w:rPr>
          <w:iCs/>
          <w:sz w:val="21"/>
          <w:szCs w:val="21"/>
        </w:rPr>
        <w:t>(3), 303</w:t>
      </w:r>
      <w:r w:rsidRPr="00041621">
        <w:rPr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322.</w:t>
      </w:r>
      <w:r w:rsidR="00F012D7">
        <w:rPr>
          <w:iCs/>
          <w:sz w:val="21"/>
          <w:szCs w:val="21"/>
        </w:rPr>
        <w:t xml:space="preserve"> </w:t>
      </w:r>
      <w:hyperlink r:id="rId52" w:history="1">
        <w:r w:rsidR="00F012D7" w:rsidRPr="00FE063F">
          <w:rPr>
            <w:rStyle w:val="Hyperlink"/>
            <w:iCs/>
            <w:sz w:val="21"/>
            <w:szCs w:val="21"/>
          </w:rPr>
          <w:t>https://doi.org/10.1177/1362168813482934</w:t>
        </w:r>
      </w:hyperlink>
      <w:r w:rsidR="00F012D7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3758D8FF" w14:textId="77777777" w:rsidR="00FB469C" w:rsidRPr="00041621" w:rsidRDefault="00FB469C" w:rsidP="00FB469C">
      <w:pPr>
        <w:pStyle w:val="BodyText"/>
        <w:ind w:left="720" w:hanging="720"/>
        <w:rPr>
          <w:sz w:val="21"/>
          <w:szCs w:val="21"/>
        </w:rPr>
      </w:pPr>
    </w:p>
    <w:p w14:paraId="6689901E" w14:textId="0BA9AAFA" w:rsidR="00FB469C" w:rsidRDefault="00FB469C" w:rsidP="00FB469C">
      <w:pPr>
        <w:pStyle w:val="BodyText"/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Troyan, F., Donato, R., &amp; Hellmann, A. (2011). Research on the implementation of the</w:t>
      </w:r>
    </w:p>
    <w:p w14:paraId="466AB4CD" w14:textId="0042BB90" w:rsidR="00FB469C" w:rsidRPr="00041621" w:rsidRDefault="00FB469C" w:rsidP="00F012D7">
      <w:pPr>
        <w:pStyle w:val="BodyText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IPA in an elementary Spanish program. </w:t>
      </w:r>
      <w:r w:rsidRPr="00041621">
        <w:rPr>
          <w:i/>
          <w:sz w:val="21"/>
          <w:szCs w:val="21"/>
        </w:rPr>
        <w:t>Foreign Language Annals, 44</w:t>
      </w:r>
      <w:r w:rsidRPr="00041621">
        <w:rPr>
          <w:iCs/>
          <w:sz w:val="21"/>
          <w:szCs w:val="21"/>
        </w:rPr>
        <w:t>(4), 605</w:t>
      </w:r>
      <w:r w:rsidRPr="00041621">
        <w:rPr>
          <w:rFonts w:eastAsia="Times New Roman"/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625</w:t>
      </w:r>
      <w:r w:rsidRPr="00041621">
        <w:rPr>
          <w:i/>
          <w:sz w:val="21"/>
          <w:szCs w:val="21"/>
        </w:rPr>
        <w:t>.</w:t>
      </w:r>
      <w:r w:rsidR="00F012D7">
        <w:rPr>
          <w:i/>
          <w:sz w:val="21"/>
          <w:szCs w:val="21"/>
        </w:rPr>
        <w:t xml:space="preserve"> </w:t>
      </w:r>
      <w:hyperlink r:id="rId53" w:history="1">
        <w:r w:rsidR="00F012D7" w:rsidRPr="00FE063F">
          <w:rPr>
            <w:rStyle w:val="Hyperlink"/>
            <w:iCs/>
            <w:sz w:val="21"/>
            <w:szCs w:val="21"/>
          </w:rPr>
          <w:t>https://doi.org/10.1111/j.1944-9720.2011.01153.x</w:t>
        </w:r>
      </w:hyperlink>
      <w:r w:rsidR="00F012D7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*#</w:t>
      </w:r>
    </w:p>
    <w:p w14:paraId="06A6F784" w14:textId="77777777" w:rsidR="00FB469C" w:rsidRPr="00B933F6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4E722AAA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Invited Articles</w:t>
      </w:r>
    </w:p>
    <w:p w14:paraId="0CDB9FF1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60938E68" w14:textId="32708CD0" w:rsidR="00FB469C" w:rsidRDefault="00FB469C" w:rsidP="00FB469C">
      <w:pPr>
        <w:pStyle w:val="BodyText"/>
        <w:ind w:left="720"/>
        <w:rPr>
          <w:sz w:val="21"/>
          <w:szCs w:val="21"/>
        </w:rPr>
      </w:pPr>
      <w:r w:rsidRPr="00041621">
        <w:rPr>
          <w:sz w:val="21"/>
          <w:szCs w:val="21"/>
        </w:rPr>
        <w:t>Troyan,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</w:t>
      </w:r>
      <w:r>
        <w:rPr>
          <w:sz w:val="21"/>
          <w:szCs w:val="21"/>
        </w:rPr>
        <w:t xml:space="preserve">&amp; </w:t>
      </w: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(2017). Using authentic resources to support all three modes of</w:t>
      </w:r>
    </w:p>
    <w:p w14:paraId="17CB0BEB" w14:textId="77777777" w:rsidR="00FB469C" w:rsidRPr="00041621" w:rsidRDefault="00FB469C" w:rsidP="00FB469C">
      <w:pPr>
        <w:pStyle w:val="BodyText"/>
        <w:ind w:left="720" w:firstLine="720"/>
        <w:rPr>
          <w:i/>
          <w:sz w:val="21"/>
          <w:szCs w:val="21"/>
        </w:rPr>
      </w:pPr>
      <w:r w:rsidRPr="00041621">
        <w:rPr>
          <w:sz w:val="21"/>
          <w:szCs w:val="21"/>
        </w:rPr>
        <w:t xml:space="preserve">communication: A focus on communicative genres. </w:t>
      </w:r>
      <w:r w:rsidRPr="00041621">
        <w:rPr>
          <w:i/>
          <w:sz w:val="21"/>
          <w:szCs w:val="21"/>
        </w:rPr>
        <w:t>The</w:t>
      </w:r>
      <w:r w:rsidRPr="00041621">
        <w:rPr>
          <w:sz w:val="21"/>
          <w:szCs w:val="21"/>
        </w:rPr>
        <w:t xml:space="preserve"> </w:t>
      </w:r>
      <w:r w:rsidRPr="00041621">
        <w:rPr>
          <w:i/>
          <w:sz w:val="21"/>
          <w:szCs w:val="21"/>
        </w:rPr>
        <w:t>Language Educator, 12</w:t>
      </w:r>
      <w:r w:rsidRPr="00041621">
        <w:rPr>
          <w:sz w:val="21"/>
          <w:szCs w:val="21"/>
        </w:rPr>
        <w:t>(4), 24-26.</w:t>
      </w:r>
      <w:r w:rsidRPr="00041621">
        <w:rPr>
          <w:i/>
          <w:sz w:val="21"/>
          <w:szCs w:val="21"/>
        </w:rPr>
        <w:t xml:space="preserve"> </w:t>
      </w:r>
    </w:p>
    <w:p w14:paraId="6394EB91" w14:textId="77777777" w:rsidR="00FB469C" w:rsidRPr="00041621" w:rsidRDefault="00FB469C" w:rsidP="00FB469C">
      <w:pPr>
        <w:pStyle w:val="BodyText"/>
        <w:ind w:left="720"/>
        <w:rPr>
          <w:i/>
          <w:sz w:val="21"/>
          <w:szCs w:val="21"/>
        </w:rPr>
      </w:pPr>
    </w:p>
    <w:p w14:paraId="631E1887" w14:textId="22D6D5B7" w:rsidR="00FB469C" w:rsidRDefault="00FB469C" w:rsidP="00FB469C">
      <w:pPr>
        <w:widowControl w:val="0"/>
        <w:autoSpaceDE w:val="0"/>
        <w:autoSpaceDN w:val="0"/>
        <w:adjustRightInd w:val="0"/>
        <w:ind w:left="720"/>
        <w:rPr>
          <w:i/>
          <w:iCs/>
          <w:sz w:val="21"/>
          <w:szCs w:val="21"/>
        </w:rPr>
      </w:pPr>
      <w:r w:rsidRPr="00041621">
        <w:rPr>
          <w:sz w:val="21"/>
          <w:szCs w:val="21"/>
        </w:rPr>
        <w:t xml:space="preserve">Toth, P. D., </w:t>
      </w:r>
      <w:r>
        <w:rPr>
          <w:sz w:val="21"/>
          <w:szCs w:val="21"/>
        </w:rPr>
        <w:t>&amp;</w:t>
      </w:r>
      <w:r w:rsidRPr="00041621">
        <w:rPr>
          <w:sz w:val="21"/>
          <w:szCs w:val="21"/>
        </w:rPr>
        <w:t xml:space="preserve">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 (2016). The </w:t>
      </w:r>
      <w:proofErr w:type="spellStart"/>
      <w:r w:rsidRPr="00041621">
        <w:rPr>
          <w:sz w:val="21"/>
          <w:szCs w:val="21"/>
        </w:rPr>
        <w:t>sociocognitive</w:t>
      </w:r>
      <w:proofErr w:type="spellEnd"/>
      <w:r w:rsidRPr="00041621">
        <w:rPr>
          <w:sz w:val="21"/>
          <w:szCs w:val="21"/>
        </w:rPr>
        <w:t xml:space="preserve"> imperative of L2 pedagogy.</w:t>
      </w:r>
      <w:r w:rsidRPr="00041621">
        <w:rPr>
          <w:i/>
          <w:iCs/>
          <w:sz w:val="21"/>
          <w:szCs w:val="21"/>
        </w:rPr>
        <w:t xml:space="preserve"> Modern</w:t>
      </w:r>
    </w:p>
    <w:p w14:paraId="149FE0BE" w14:textId="7B492230" w:rsidR="00FB469C" w:rsidRPr="00041621" w:rsidRDefault="00FB469C" w:rsidP="00FB469C">
      <w:pPr>
        <w:widowControl w:val="0"/>
        <w:autoSpaceDE w:val="0"/>
        <w:autoSpaceDN w:val="0"/>
        <w:adjustRightInd w:val="0"/>
        <w:ind w:left="720" w:firstLine="720"/>
        <w:rPr>
          <w:sz w:val="21"/>
          <w:szCs w:val="21"/>
        </w:rPr>
      </w:pPr>
      <w:r w:rsidRPr="00041621">
        <w:rPr>
          <w:i/>
          <w:iCs/>
          <w:sz w:val="21"/>
          <w:szCs w:val="21"/>
        </w:rPr>
        <w:t>Language Journal</w:t>
      </w:r>
      <w:r w:rsidRPr="00041621">
        <w:rPr>
          <w:sz w:val="21"/>
          <w:szCs w:val="21"/>
        </w:rPr>
        <w:t xml:space="preserve">, </w:t>
      </w:r>
      <w:r w:rsidRPr="00041621">
        <w:rPr>
          <w:i/>
          <w:sz w:val="21"/>
          <w:szCs w:val="21"/>
        </w:rPr>
        <w:t>100</w:t>
      </w:r>
      <w:r w:rsidRPr="00041621">
        <w:rPr>
          <w:sz w:val="21"/>
          <w:szCs w:val="21"/>
        </w:rPr>
        <w:t>(S1), 148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168.</w:t>
      </w:r>
      <w:r w:rsidR="00F012D7">
        <w:rPr>
          <w:sz w:val="21"/>
          <w:szCs w:val="21"/>
        </w:rPr>
        <w:t xml:space="preserve"> </w:t>
      </w:r>
      <w:hyperlink r:id="rId54" w:history="1">
        <w:r w:rsidR="00F012D7" w:rsidRPr="00FE063F">
          <w:rPr>
            <w:rStyle w:val="Hyperlink"/>
            <w:sz w:val="21"/>
            <w:szCs w:val="21"/>
          </w:rPr>
          <w:t>https://doi.org/10.1111/modl.12306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#</w:t>
      </w:r>
    </w:p>
    <w:p w14:paraId="547D8980" w14:textId="77777777" w:rsidR="00FB469C" w:rsidRPr="00D816B5" w:rsidRDefault="00FB469C" w:rsidP="00FB469C">
      <w:pPr>
        <w:pStyle w:val="BodyText"/>
        <w:ind w:left="720"/>
        <w:rPr>
          <w:rFonts w:ascii="Garamond" w:hAnsi="Garamond"/>
          <w:i/>
        </w:rPr>
      </w:pPr>
    </w:p>
    <w:p w14:paraId="6F10E158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Other P</w:t>
      </w:r>
      <w:r w:rsidRPr="006400D2">
        <w:rPr>
          <w:sz w:val="21"/>
          <w:szCs w:val="21"/>
        </w:rPr>
        <w:t xml:space="preserve">ublications </w:t>
      </w:r>
    </w:p>
    <w:p w14:paraId="75A1D1BF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1371F050" w14:textId="77777777" w:rsidR="0078672C" w:rsidRDefault="00FC2FE1" w:rsidP="0078672C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Davin, K. J. (</w:t>
      </w:r>
      <w:r w:rsidR="006C1A15">
        <w:rPr>
          <w:sz w:val="21"/>
          <w:szCs w:val="21"/>
        </w:rPr>
        <w:t>2021</w:t>
      </w:r>
      <w:r>
        <w:rPr>
          <w:sz w:val="21"/>
          <w:szCs w:val="21"/>
        </w:rPr>
        <w:t>). The Seal of Biliteracy: College credit and placement.</w:t>
      </w:r>
      <w:r w:rsidR="006C1A15">
        <w:rPr>
          <w:sz w:val="21"/>
          <w:szCs w:val="21"/>
        </w:rPr>
        <w:t xml:space="preserve"> </w:t>
      </w:r>
      <w:r w:rsidR="006C1A15" w:rsidRPr="006C1A15">
        <w:rPr>
          <w:i/>
          <w:iCs/>
          <w:sz w:val="21"/>
          <w:szCs w:val="21"/>
        </w:rPr>
        <w:t>The Language Educator</w:t>
      </w:r>
      <w:r w:rsidR="0078672C">
        <w:rPr>
          <w:i/>
          <w:iCs/>
          <w:sz w:val="21"/>
          <w:szCs w:val="21"/>
        </w:rPr>
        <w:t xml:space="preserve">, </w:t>
      </w:r>
    </w:p>
    <w:p w14:paraId="5A706145" w14:textId="18F1E885" w:rsidR="0078672C" w:rsidRDefault="0078672C" w:rsidP="0078672C">
      <w:pPr>
        <w:ind w:left="720" w:firstLine="720"/>
        <w:rPr>
          <w:color w:val="000000"/>
          <w:highlight w:val="white"/>
        </w:rPr>
      </w:pPr>
      <w:r w:rsidRPr="0078672C">
        <w:rPr>
          <w:sz w:val="21"/>
          <w:szCs w:val="21"/>
        </w:rPr>
        <w:t>16(2), 24–26.</w:t>
      </w:r>
    </w:p>
    <w:p w14:paraId="1015AA42" w14:textId="245080B7" w:rsidR="00FC2FE1" w:rsidRDefault="00FC2FE1" w:rsidP="00400B40">
      <w:pPr>
        <w:pStyle w:val="BodyText"/>
        <w:ind w:firstLine="720"/>
        <w:rPr>
          <w:sz w:val="21"/>
          <w:szCs w:val="21"/>
        </w:rPr>
      </w:pPr>
    </w:p>
    <w:p w14:paraId="57D38314" w14:textId="4004B80D" w:rsidR="00400B40" w:rsidRDefault="00FB469C" w:rsidP="00400B40">
      <w:pPr>
        <w:pStyle w:val="BodyText"/>
        <w:ind w:firstLine="720"/>
        <w:rPr>
          <w:sz w:val="21"/>
          <w:szCs w:val="21"/>
        </w:rPr>
      </w:pPr>
      <w:r w:rsidRPr="006135E1">
        <w:rPr>
          <w:sz w:val="21"/>
          <w:szCs w:val="21"/>
        </w:rPr>
        <w:t>Troyan, F.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>J., 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>J., Donato, R., &amp; Hellmann, A. (2012) Integrated performance assessment in</w:t>
      </w:r>
    </w:p>
    <w:p w14:paraId="653CBC62" w14:textId="68587DBD" w:rsidR="00FB469C" w:rsidRPr="006135E1" w:rsidRDefault="00FB469C" w:rsidP="00400B40">
      <w:pPr>
        <w:pStyle w:val="BodyText"/>
        <w:ind w:left="720" w:firstLine="720"/>
        <w:rPr>
          <w:sz w:val="21"/>
          <w:szCs w:val="21"/>
        </w:rPr>
      </w:pPr>
      <w:r w:rsidRPr="006135E1">
        <w:rPr>
          <w:sz w:val="21"/>
          <w:szCs w:val="21"/>
        </w:rPr>
        <w:t>an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 xml:space="preserve">elementary school Spanish program. </w:t>
      </w:r>
      <w:r w:rsidRPr="006135E1">
        <w:rPr>
          <w:i/>
          <w:sz w:val="21"/>
          <w:szCs w:val="21"/>
        </w:rPr>
        <w:t>Focus on Elementary, 24</w:t>
      </w:r>
      <w:r w:rsidRPr="006135E1">
        <w:rPr>
          <w:sz w:val="21"/>
          <w:szCs w:val="21"/>
        </w:rPr>
        <w:t xml:space="preserve">(3), 1-5. </w:t>
      </w:r>
    </w:p>
    <w:p w14:paraId="6613DD02" w14:textId="77777777" w:rsidR="00FB469C" w:rsidRPr="006135E1" w:rsidRDefault="00FB469C" w:rsidP="00FB469C">
      <w:pPr>
        <w:pStyle w:val="BodyText"/>
        <w:ind w:left="720" w:hanging="720"/>
        <w:rPr>
          <w:sz w:val="21"/>
          <w:szCs w:val="21"/>
        </w:rPr>
      </w:pPr>
    </w:p>
    <w:p w14:paraId="231274AA" w14:textId="25DCB5F2" w:rsidR="00FB469C" w:rsidRDefault="00FB469C" w:rsidP="00FB469C">
      <w:pPr>
        <w:ind w:left="720"/>
        <w:rPr>
          <w:sz w:val="21"/>
          <w:szCs w:val="21"/>
        </w:rPr>
      </w:pPr>
      <w:r w:rsidRPr="006135E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>J., Troyan, F., Donato, R., &amp; Hellmann, A. (2011). In the classroom: A guide to IPA</w:t>
      </w:r>
    </w:p>
    <w:p w14:paraId="1612568E" w14:textId="77777777" w:rsidR="00FB469C" w:rsidRPr="006135E1" w:rsidRDefault="00FB469C" w:rsidP="00FB469C">
      <w:pPr>
        <w:ind w:left="720" w:firstLine="720"/>
        <w:rPr>
          <w:sz w:val="21"/>
          <w:szCs w:val="21"/>
        </w:rPr>
      </w:pPr>
      <w:r w:rsidRPr="006135E1">
        <w:rPr>
          <w:sz w:val="21"/>
          <w:szCs w:val="21"/>
        </w:rPr>
        <w:t xml:space="preserve"> implementation in FLES Programs. </w:t>
      </w:r>
      <w:r w:rsidRPr="006135E1">
        <w:rPr>
          <w:i/>
          <w:sz w:val="21"/>
          <w:szCs w:val="21"/>
        </w:rPr>
        <w:t>The Language Educator, 6</w:t>
      </w:r>
      <w:r w:rsidRPr="006135E1">
        <w:rPr>
          <w:sz w:val="21"/>
          <w:szCs w:val="21"/>
        </w:rPr>
        <w:t>(4), 47-51.</w:t>
      </w:r>
    </w:p>
    <w:p w14:paraId="588F5349" w14:textId="77777777" w:rsidR="00FB469C" w:rsidRPr="006135E1" w:rsidRDefault="00FB469C" w:rsidP="00FB469C">
      <w:pPr>
        <w:rPr>
          <w:sz w:val="21"/>
          <w:szCs w:val="21"/>
        </w:rPr>
      </w:pPr>
    </w:p>
    <w:p w14:paraId="0D7AFF39" w14:textId="1F3CC92D" w:rsidR="00FB469C" w:rsidRPr="006135E1" w:rsidRDefault="00FB469C" w:rsidP="00FB469C">
      <w:pPr>
        <w:pStyle w:val="BodyText"/>
        <w:ind w:firstLine="720"/>
        <w:rPr>
          <w:sz w:val="21"/>
          <w:szCs w:val="21"/>
        </w:rPr>
      </w:pPr>
      <w:r w:rsidRPr="006135E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 xml:space="preserve">J. (2010). Motivating students through culture. </w:t>
      </w:r>
      <w:r w:rsidRPr="006135E1">
        <w:rPr>
          <w:i/>
          <w:sz w:val="21"/>
          <w:szCs w:val="21"/>
        </w:rPr>
        <w:t>Learning Languages, 15</w:t>
      </w:r>
      <w:r w:rsidRPr="006135E1">
        <w:rPr>
          <w:sz w:val="21"/>
          <w:szCs w:val="21"/>
        </w:rPr>
        <w:t xml:space="preserve">(2), 8-9. </w:t>
      </w:r>
    </w:p>
    <w:p w14:paraId="429DF02B" w14:textId="77777777" w:rsidR="00FB469C" w:rsidRPr="006135E1" w:rsidRDefault="00FB469C" w:rsidP="00FB469C">
      <w:pPr>
        <w:pStyle w:val="BodyText"/>
        <w:rPr>
          <w:sz w:val="21"/>
          <w:szCs w:val="21"/>
        </w:rPr>
      </w:pPr>
    </w:p>
    <w:p w14:paraId="40137FE2" w14:textId="318D8038" w:rsidR="00FB469C" w:rsidRPr="006400D2" w:rsidRDefault="00FB469C" w:rsidP="0020224E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6400D2">
        <w:rPr>
          <w:sz w:val="21"/>
          <w:szCs w:val="21"/>
        </w:rPr>
        <w:t>Works in progress</w:t>
      </w:r>
    </w:p>
    <w:p w14:paraId="471DC7E9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5C8B0212" w14:textId="5A9A32A6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  <w:r w:rsidRPr="000D4875">
        <w:rPr>
          <w:sz w:val="21"/>
          <w:szCs w:val="21"/>
        </w:rPr>
        <w:tab/>
        <w:t>Submitted/ under review</w:t>
      </w:r>
    </w:p>
    <w:p w14:paraId="6895EB1C" w14:textId="5A698516" w:rsidR="00D60458" w:rsidRDefault="00D60458" w:rsidP="002F60FE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126F2EEF" w14:textId="77777777" w:rsidR="009C39C7" w:rsidRDefault="00741A2C" w:rsidP="009C39C7">
      <w:pPr>
        <w:widowControl w:val="0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Wilson, W. H., Yoshimi, D., Kukahiko, K., &amp; Dornburg, A. (in </w:t>
      </w:r>
      <w:r w:rsidR="009C39C7">
        <w:rPr>
          <w:sz w:val="21"/>
          <w:szCs w:val="21"/>
        </w:rPr>
        <w:t>preparation</w:t>
      </w:r>
      <w:r>
        <w:rPr>
          <w:sz w:val="21"/>
          <w:szCs w:val="21"/>
        </w:rPr>
        <w:t xml:space="preserve">). </w:t>
      </w:r>
      <w:r w:rsidRPr="00741A2C">
        <w:rPr>
          <w:sz w:val="21"/>
          <w:szCs w:val="21"/>
        </w:rPr>
        <w:t xml:space="preserve">Examining </w:t>
      </w:r>
    </w:p>
    <w:p w14:paraId="2A710C64" w14:textId="12850604" w:rsidR="00741A2C" w:rsidRDefault="009C39C7" w:rsidP="009C39C7">
      <w:pPr>
        <w:widowControl w:val="0"/>
        <w:ind w:left="720" w:firstLine="720"/>
        <w:rPr>
          <w:sz w:val="21"/>
          <w:szCs w:val="21"/>
        </w:rPr>
      </w:pPr>
      <w:r>
        <w:rPr>
          <w:sz w:val="21"/>
          <w:szCs w:val="21"/>
        </w:rPr>
        <w:t>t</w:t>
      </w:r>
      <w:r w:rsidR="00741A2C" w:rsidRPr="00741A2C">
        <w:rPr>
          <w:sz w:val="21"/>
          <w:szCs w:val="21"/>
        </w:rPr>
        <w:t>he</w:t>
      </w:r>
      <w:r>
        <w:rPr>
          <w:sz w:val="21"/>
          <w:szCs w:val="21"/>
        </w:rPr>
        <w:t xml:space="preserve"> </w:t>
      </w:r>
      <w:r w:rsidR="00741A2C">
        <w:rPr>
          <w:sz w:val="21"/>
          <w:szCs w:val="21"/>
        </w:rPr>
        <w:t>l</w:t>
      </w:r>
      <w:r w:rsidR="00741A2C" w:rsidRPr="00741A2C">
        <w:rPr>
          <w:sz w:val="21"/>
          <w:szCs w:val="21"/>
        </w:rPr>
        <w:t xml:space="preserve">andscape of </w:t>
      </w:r>
      <w:r w:rsidR="00741A2C">
        <w:rPr>
          <w:sz w:val="21"/>
          <w:szCs w:val="21"/>
        </w:rPr>
        <w:t>l</w:t>
      </w:r>
      <w:r w:rsidR="00741A2C" w:rsidRPr="00741A2C">
        <w:rPr>
          <w:sz w:val="21"/>
          <w:szCs w:val="21"/>
        </w:rPr>
        <w:t>anguage</w:t>
      </w:r>
      <w:r w:rsidR="00741A2C">
        <w:rPr>
          <w:sz w:val="21"/>
          <w:szCs w:val="21"/>
        </w:rPr>
        <w:t xml:space="preserve"> r</w:t>
      </w:r>
      <w:r w:rsidR="00741A2C" w:rsidRPr="00741A2C">
        <w:rPr>
          <w:sz w:val="21"/>
          <w:szCs w:val="21"/>
        </w:rPr>
        <w:t xml:space="preserve">eclamation in </w:t>
      </w:r>
      <w:proofErr w:type="gramStart"/>
      <w:r w:rsidR="00741A2C" w:rsidRPr="00741A2C">
        <w:rPr>
          <w:sz w:val="21"/>
          <w:szCs w:val="21"/>
        </w:rPr>
        <w:t>Hawai‘</w:t>
      </w:r>
      <w:proofErr w:type="gramEnd"/>
      <w:r w:rsidR="00741A2C" w:rsidRPr="00741A2C">
        <w:rPr>
          <w:sz w:val="21"/>
          <w:szCs w:val="21"/>
        </w:rPr>
        <w:t xml:space="preserve">i: Past, </w:t>
      </w:r>
      <w:r w:rsidR="00741A2C">
        <w:rPr>
          <w:sz w:val="21"/>
          <w:szCs w:val="21"/>
        </w:rPr>
        <w:t>p</w:t>
      </w:r>
      <w:r w:rsidR="00741A2C" w:rsidRPr="00741A2C">
        <w:rPr>
          <w:sz w:val="21"/>
          <w:szCs w:val="21"/>
        </w:rPr>
        <w:t xml:space="preserve">resent, and </w:t>
      </w:r>
      <w:r w:rsidR="00741A2C">
        <w:rPr>
          <w:sz w:val="21"/>
          <w:szCs w:val="21"/>
        </w:rPr>
        <w:t>f</w:t>
      </w:r>
      <w:r w:rsidR="00741A2C" w:rsidRPr="00741A2C">
        <w:rPr>
          <w:sz w:val="21"/>
          <w:szCs w:val="21"/>
        </w:rPr>
        <w:t>uture</w:t>
      </w:r>
      <w:r w:rsidR="00031CDA">
        <w:rPr>
          <w:sz w:val="21"/>
          <w:szCs w:val="21"/>
        </w:rPr>
        <w:t>.</w:t>
      </w:r>
    </w:p>
    <w:p w14:paraId="3731FE02" w14:textId="77777777" w:rsidR="00031CDA" w:rsidRDefault="00031CDA" w:rsidP="009C39C7">
      <w:pPr>
        <w:widowControl w:val="0"/>
        <w:ind w:left="720" w:firstLine="720"/>
        <w:rPr>
          <w:sz w:val="21"/>
          <w:szCs w:val="21"/>
        </w:rPr>
      </w:pPr>
    </w:p>
    <w:p w14:paraId="13336C10" w14:textId="77777777" w:rsidR="00031CDA" w:rsidRDefault="00031CDA" w:rsidP="00031CDA">
      <w:pPr>
        <w:widowControl w:val="0"/>
        <w:rPr>
          <w:sz w:val="21"/>
          <w:szCs w:val="21"/>
        </w:rPr>
      </w:pPr>
      <w:r>
        <w:rPr>
          <w:sz w:val="21"/>
          <w:szCs w:val="21"/>
        </w:rPr>
        <w:tab/>
        <w:t xml:space="preserve">Wang, J., Davin, K. J.,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>, S. P., &amp; Dornburg, A. (revising for resubmission). F</w:t>
      </w:r>
      <w:r w:rsidRPr="00031CDA">
        <w:rPr>
          <w:sz w:val="21"/>
          <w:szCs w:val="21"/>
        </w:rPr>
        <w:t xml:space="preserve">rom crisis to </w:t>
      </w:r>
    </w:p>
    <w:p w14:paraId="2C0C2E4E" w14:textId="62870D5F" w:rsidR="00031CDA" w:rsidRPr="00031CDA" w:rsidRDefault="00031CDA" w:rsidP="00031CDA">
      <w:pPr>
        <w:widowControl w:val="0"/>
        <w:ind w:left="1440"/>
        <w:rPr>
          <w:b/>
          <w:bCs/>
          <w:sz w:val="21"/>
          <w:szCs w:val="21"/>
        </w:rPr>
      </w:pPr>
      <w:r w:rsidRPr="00031CDA">
        <w:rPr>
          <w:sz w:val="21"/>
          <w:szCs w:val="21"/>
        </w:rPr>
        <w:t xml:space="preserve">catalyst: </w:t>
      </w:r>
      <w:r>
        <w:rPr>
          <w:sz w:val="21"/>
          <w:szCs w:val="21"/>
        </w:rPr>
        <w:t>H</w:t>
      </w:r>
      <w:r w:rsidRPr="00031CDA">
        <w:rPr>
          <w:sz w:val="21"/>
          <w:szCs w:val="21"/>
        </w:rPr>
        <w:t xml:space="preserve">ow </w:t>
      </w:r>
      <w:r>
        <w:rPr>
          <w:sz w:val="21"/>
          <w:szCs w:val="21"/>
        </w:rPr>
        <w:t>U.S.</w:t>
      </w:r>
      <w:r w:rsidRPr="00031CDA">
        <w:rPr>
          <w:sz w:val="21"/>
          <w:szCs w:val="21"/>
        </w:rPr>
        <w:t xml:space="preserve"> world language teachers are leveraging </w:t>
      </w:r>
      <w:r>
        <w:rPr>
          <w:sz w:val="21"/>
          <w:szCs w:val="21"/>
        </w:rPr>
        <w:t>GenAI</w:t>
      </w:r>
      <w:r w:rsidRPr="00031CDA">
        <w:rPr>
          <w:sz w:val="21"/>
          <w:szCs w:val="21"/>
        </w:rPr>
        <w:t xml:space="preserve"> to navigate systemic challenges</w:t>
      </w:r>
      <w:r>
        <w:rPr>
          <w:sz w:val="21"/>
          <w:szCs w:val="21"/>
        </w:rPr>
        <w:t xml:space="preserve">. </w:t>
      </w:r>
    </w:p>
    <w:p w14:paraId="218615A3" w14:textId="6A593F20" w:rsidR="00031CDA" w:rsidRDefault="00031CDA" w:rsidP="00031CDA">
      <w:pPr>
        <w:widowControl w:val="0"/>
        <w:rPr>
          <w:sz w:val="21"/>
          <w:szCs w:val="21"/>
        </w:rPr>
      </w:pPr>
    </w:p>
    <w:p w14:paraId="590805C8" w14:textId="77777777" w:rsidR="00741A2C" w:rsidRDefault="00741A2C" w:rsidP="00741A2C">
      <w:pPr>
        <w:widowControl w:val="0"/>
        <w:rPr>
          <w:sz w:val="21"/>
          <w:szCs w:val="21"/>
        </w:rPr>
      </w:pPr>
    </w:p>
    <w:p w14:paraId="0E72C195" w14:textId="5D75DC43" w:rsidR="00B12712" w:rsidRDefault="00B12712" w:rsidP="00B12712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In preparation</w:t>
      </w:r>
    </w:p>
    <w:p w14:paraId="2616D026" w14:textId="74CF6537" w:rsidR="00785329" w:rsidRDefault="00785329" w:rsidP="00785329">
      <w:pPr>
        <w:rPr>
          <w:iCs/>
          <w:color w:val="191919"/>
          <w:sz w:val="21"/>
          <w:szCs w:val="21"/>
        </w:rPr>
      </w:pPr>
    </w:p>
    <w:p w14:paraId="59715403" w14:textId="54088FDE" w:rsidR="00FB469C" w:rsidRPr="006400D2" w:rsidRDefault="00FB469C" w:rsidP="006C1A15">
      <w:pPr>
        <w:rPr>
          <w:b/>
          <w:bCs/>
          <w:sz w:val="21"/>
          <w:szCs w:val="21"/>
        </w:rPr>
      </w:pPr>
      <w:r w:rsidRPr="00B933F6">
        <w:rPr>
          <w:sz w:val="21"/>
          <w:szCs w:val="21"/>
        </w:rPr>
        <w:t>Conference Presentations</w:t>
      </w:r>
      <w:r w:rsidRPr="00B933F6">
        <w:rPr>
          <w:b/>
          <w:bCs/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(# = refereed presentations, *=data-based)</w:t>
      </w:r>
    </w:p>
    <w:p w14:paraId="6BB0E90E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Cs w:val="20"/>
        </w:rPr>
      </w:pPr>
    </w:p>
    <w:p w14:paraId="7CE9A27D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National/International Presentations</w:t>
      </w:r>
    </w:p>
    <w:p w14:paraId="40271DA8" w14:textId="77777777" w:rsidR="00DE746A" w:rsidRDefault="00DE746A" w:rsidP="00792F44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6282F987" w14:textId="5096ADBC" w:rsidR="00055291" w:rsidRDefault="00055291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Davin, K. J.</w:t>
      </w:r>
      <w:r w:rsidR="005565A8">
        <w:rPr>
          <w:b w:val="0"/>
          <w:bCs w:val="0"/>
          <w:sz w:val="21"/>
          <w:szCs w:val="21"/>
        </w:rPr>
        <w:t>,</w:t>
      </w:r>
      <w:r>
        <w:rPr>
          <w:b w:val="0"/>
          <w:bCs w:val="0"/>
          <w:sz w:val="21"/>
          <w:szCs w:val="21"/>
        </w:rPr>
        <w:t xml:space="preserve"> &amp; Troyan, F. J. (2025). Foreign Language Annals informational session. Presentation at</w:t>
      </w:r>
    </w:p>
    <w:p w14:paraId="308C1BFB" w14:textId="52D9935D" w:rsid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the ACTFL conference, New Orleans, Louisiana. </w:t>
      </w:r>
    </w:p>
    <w:p w14:paraId="10FCBF55" w14:textId="77777777" w:rsid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</w:p>
    <w:p w14:paraId="7243603E" w14:textId="77777777" w:rsid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Alfaro, C., </w:t>
      </w:r>
      <w:proofErr w:type="spellStart"/>
      <w:r>
        <w:rPr>
          <w:b w:val="0"/>
          <w:bCs w:val="0"/>
          <w:sz w:val="21"/>
          <w:szCs w:val="21"/>
        </w:rPr>
        <w:t>Esquierdo</w:t>
      </w:r>
      <w:proofErr w:type="spellEnd"/>
      <w:r>
        <w:rPr>
          <w:b w:val="0"/>
          <w:bCs w:val="0"/>
          <w:sz w:val="21"/>
          <w:szCs w:val="21"/>
        </w:rPr>
        <w:t xml:space="preserve">, J. J., &amp; Davin, K. J. (2025). </w:t>
      </w:r>
      <w:r w:rsidRPr="00055291">
        <w:rPr>
          <w:b w:val="0"/>
          <w:bCs w:val="0"/>
          <w:sz w:val="21"/>
          <w:szCs w:val="21"/>
        </w:rPr>
        <w:t xml:space="preserve">The Seal of Biliteracy in K-20 </w:t>
      </w:r>
      <w:r>
        <w:rPr>
          <w:b w:val="0"/>
          <w:bCs w:val="0"/>
          <w:sz w:val="21"/>
          <w:szCs w:val="21"/>
        </w:rPr>
        <w:t>e</w:t>
      </w:r>
      <w:r w:rsidRPr="00055291">
        <w:rPr>
          <w:b w:val="0"/>
          <w:bCs w:val="0"/>
          <w:sz w:val="21"/>
          <w:szCs w:val="21"/>
        </w:rPr>
        <w:t>ducation: Policy,</w:t>
      </w:r>
      <w:r>
        <w:rPr>
          <w:b w:val="0"/>
          <w:bCs w:val="0"/>
          <w:sz w:val="21"/>
          <w:szCs w:val="21"/>
        </w:rPr>
        <w:t xml:space="preserve"> </w:t>
      </w:r>
    </w:p>
    <w:p w14:paraId="3E123AC6" w14:textId="0EF84B41" w:rsidR="00055291" w:rsidRP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r</w:t>
      </w:r>
      <w:r w:rsidRPr="00055291">
        <w:rPr>
          <w:b w:val="0"/>
          <w:bCs w:val="0"/>
          <w:sz w:val="21"/>
          <w:szCs w:val="21"/>
        </w:rPr>
        <w:t>esearch,</w:t>
      </w:r>
      <w:r>
        <w:rPr>
          <w:b w:val="0"/>
          <w:bCs w:val="0"/>
          <w:sz w:val="21"/>
          <w:szCs w:val="21"/>
        </w:rPr>
        <w:t xml:space="preserve"> p</w:t>
      </w:r>
      <w:r w:rsidRPr="00055291">
        <w:rPr>
          <w:b w:val="0"/>
          <w:bCs w:val="0"/>
          <w:sz w:val="21"/>
          <w:szCs w:val="21"/>
        </w:rPr>
        <w:t xml:space="preserve">ractice, and </w:t>
      </w:r>
      <w:r>
        <w:rPr>
          <w:b w:val="0"/>
          <w:bCs w:val="0"/>
          <w:sz w:val="21"/>
          <w:szCs w:val="21"/>
        </w:rPr>
        <w:t>f</w:t>
      </w:r>
      <w:r w:rsidRPr="00055291">
        <w:rPr>
          <w:b w:val="0"/>
          <w:bCs w:val="0"/>
          <w:sz w:val="21"/>
          <w:szCs w:val="21"/>
        </w:rPr>
        <w:t xml:space="preserve">uture </w:t>
      </w:r>
      <w:r>
        <w:rPr>
          <w:b w:val="0"/>
          <w:bCs w:val="0"/>
          <w:sz w:val="21"/>
          <w:szCs w:val="21"/>
        </w:rPr>
        <w:t>d</w:t>
      </w:r>
      <w:r w:rsidRPr="00055291">
        <w:rPr>
          <w:b w:val="0"/>
          <w:bCs w:val="0"/>
          <w:sz w:val="21"/>
          <w:szCs w:val="21"/>
        </w:rPr>
        <w:t>irections</w:t>
      </w:r>
      <w:r>
        <w:rPr>
          <w:b w:val="0"/>
          <w:bCs w:val="0"/>
          <w:sz w:val="21"/>
          <w:szCs w:val="21"/>
        </w:rPr>
        <w:t xml:space="preserve">. Paper presented at the National Association of Bilingual Educators (NABE) conference, Atlanta, </w:t>
      </w:r>
      <w:proofErr w:type="gramStart"/>
      <w:r>
        <w:rPr>
          <w:b w:val="0"/>
          <w:bCs w:val="0"/>
          <w:sz w:val="21"/>
          <w:szCs w:val="21"/>
        </w:rPr>
        <w:t>Georgia.</w:t>
      </w:r>
      <w:r w:rsidR="003134FA">
        <w:rPr>
          <w:b w:val="0"/>
          <w:bCs w:val="0"/>
          <w:sz w:val="21"/>
          <w:szCs w:val="21"/>
        </w:rPr>
        <w:t>#</w:t>
      </w:r>
      <w:proofErr w:type="gramEnd"/>
      <w:r w:rsidR="003134FA">
        <w:rPr>
          <w:b w:val="0"/>
          <w:bCs w:val="0"/>
          <w:sz w:val="21"/>
          <w:szCs w:val="21"/>
        </w:rPr>
        <w:t>*</w:t>
      </w:r>
      <w:r>
        <w:rPr>
          <w:b w:val="0"/>
          <w:bCs w:val="0"/>
          <w:sz w:val="21"/>
          <w:szCs w:val="21"/>
        </w:rPr>
        <w:t xml:space="preserve"> </w:t>
      </w:r>
    </w:p>
    <w:p w14:paraId="7B42977A" w14:textId="5C658AA8" w:rsidR="00055291" w:rsidRDefault="00055291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0CF170D8" w14:textId="3F93D6AB" w:rsid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Davin, K. J.</w:t>
      </w:r>
      <w:r w:rsidR="005565A8">
        <w:rPr>
          <w:b w:val="0"/>
          <w:bCs w:val="0"/>
          <w:sz w:val="21"/>
          <w:szCs w:val="21"/>
        </w:rPr>
        <w:t>,</w:t>
      </w:r>
      <w:r>
        <w:rPr>
          <w:b w:val="0"/>
          <w:bCs w:val="0"/>
          <w:sz w:val="21"/>
          <w:szCs w:val="21"/>
        </w:rPr>
        <w:t xml:space="preserve"> &amp; Heineke, A. J. (2025). Leveraging the Seal of Biliteracy in higher education. </w:t>
      </w:r>
    </w:p>
    <w:p w14:paraId="07680BBC" w14:textId="7C78C20A" w:rsidR="00055291" w:rsidRDefault="00055291" w:rsidP="00055291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Colloquium delivered at the American Association of Applied Linguistics Conference, Denver, Colorado.</w:t>
      </w:r>
    </w:p>
    <w:p w14:paraId="4B8BBCD2" w14:textId="77777777" w:rsidR="003134FA" w:rsidRDefault="003134FA" w:rsidP="003134FA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3860B26C" w14:textId="77777777" w:rsidR="005565A8" w:rsidRDefault="003134FA" w:rsidP="005565A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 (2025). Origins and purposes of the Seal of Biliteracy. Paper </w:t>
      </w:r>
      <w:r w:rsidR="005565A8">
        <w:rPr>
          <w:b w:val="0"/>
          <w:bCs w:val="0"/>
          <w:sz w:val="21"/>
          <w:szCs w:val="21"/>
        </w:rPr>
        <w:t xml:space="preserve">presented at the American </w:t>
      </w:r>
    </w:p>
    <w:p w14:paraId="6D85A00C" w14:textId="0BB0B7A2" w:rsidR="005565A8" w:rsidRDefault="005565A8" w:rsidP="005565A8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Association of Applied Linguistics Conference, Denver, </w:t>
      </w:r>
      <w:proofErr w:type="gramStart"/>
      <w:r>
        <w:rPr>
          <w:b w:val="0"/>
          <w:bCs w:val="0"/>
          <w:sz w:val="21"/>
          <w:szCs w:val="21"/>
        </w:rPr>
        <w:t>Colorado.#</w:t>
      </w:r>
      <w:proofErr w:type="gramEnd"/>
    </w:p>
    <w:p w14:paraId="4E895643" w14:textId="3A59DA21" w:rsidR="003134FA" w:rsidRDefault="003134FA" w:rsidP="003134FA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7C5F28E3" w14:textId="77777777" w:rsidR="005565A8" w:rsidRDefault="005565A8" w:rsidP="005565A8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J., &amp; Heineke, A. J. (2025). Leveraging the Seal of Biliteracy in higher education. Paper </w:t>
      </w:r>
    </w:p>
    <w:p w14:paraId="5D0B0225" w14:textId="24AACDA8" w:rsidR="00055291" w:rsidRDefault="005565A8" w:rsidP="005565A8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presented at the Symposium on Language Pedagogy in Higher Education conference. Online. </w:t>
      </w:r>
    </w:p>
    <w:p w14:paraId="5FC7E876" w14:textId="77777777" w:rsidR="00055291" w:rsidRDefault="00055291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4F8B59A4" w14:textId="28D28D86" w:rsidR="00B0326E" w:rsidRPr="00B0326E" w:rsidRDefault="00B0326E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J., &amp; </w:t>
      </w:r>
      <w:proofErr w:type="spellStart"/>
      <w:r>
        <w:rPr>
          <w:b w:val="0"/>
          <w:bCs w:val="0"/>
          <w:sz w:val="21"/>
          <w:szCs w:val="21"/>
        </w:rPr>
        <w:t>Kissau</w:t>
      </w:r>
      <w:proofErr w:type="spellEnd"/>
      <w:r>
        <w:rPr>
          <w:b w:val="0"/>
          <w:bCs w:val="0"/>
          <w:sz w:val="21"/>
          <w:szCs w:val="21"/>
        </w:rPr>
        <w:t xml:space="preserve">, S. P. (2024). </w:t>
      </w:r>
      <w:r w:rsidRPr="00B0326E">
        <w:rPr>
          <w:b w:val="0"/>
          <w:bCs w:val="0"/>
          <w:i/>
          <w:iCs/>
          <w:sz w:val="21"/>
          <w:szCs w:val="21"/>
        </w:rPr>
        <w:t>Effective online teaching strategies: Lessons from a global</w:t>
      </w:r>
    </w:p>
    <w:p w14:paraId="064E68BD" w14:textId="2FFAB96D" w:rsidR="00B0326E" w:rsidRDefault="00B0326E" w:rsidP="00B0326E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B0326E">
        <w:rPr>
          <w:b w:val="0"/>
          <w:bCs w:val="0"/>
          <w:i/>
          <w:iCs/>
          <w:sz w:val="21"/>
          <w:szCs w:val="21"/>
        </w:rPr>
        <w:t>pandemic.</w:t>
      </w:r>
      <w:r>
        <w:rPr>
          <w:b w:val="0"/>
          <w:bCs w:val="0"/>
          <w:sz w:val="21"/>
          <w:szCs w:val="21"/>
        </w:rPr>
        <w:t xml:space="preserve"> Paper presented at the International Association of Applied Linguistics (AILA) conference, Kuala Lumpur, Malaysia. </w:t>
      </w:r>
    </w:p>
    <w:p w14:paraId="2903A67E" w14:textId="77777777" w:rsidR="00B0326E" w:rsidRDefault="00B0326E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4F13294A" w14:textId="77777777" w:rsidR="00B0326E" w:rsidRPr="00B0326E" w:rsidRDefault="00B0326E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proofErr w:type="spellStart"/>
      <w:r>
        <w:rPr>
          <w:b w:val="0"/>
          <w:bCs w:val="0"/>
          <w:sz w:val="21"/>
          <w:szCs w:val="21"/>
        </w:rPr>
        <w:t>Kissau</w:t>
      </w:r>
      <w:proofErr w:type="spellEnd"/>
      <w:r>
        <w:rPr>
          <w:b w:val="0"/>
          <w:bCs w:val="0"/>
          <w:sz w:val="21"/>
          <w:szCs w:val="21"/>
        </w:rPr>
        <w:t xml:space="preserve">, S. P., &amp; Davin, K. J. (2024). </w:t>
      </w:r>
      <w:r w:rsidRPr="00B0326E">
        <w:rPr>
          <w:b w:val="0"/>
          <w:bCs w:val="0"/>
          <w:i/>
          <w:iCs/>
          <w:sz w:val="21"/>
          <w:szCs w:val="21"/>
        </w:rPr>
        <w:t>Preparing teachers of indigenous languages: Lessons learned.</w:t>
      </w:r>
    </w:p>
    <w:p w14:paraId="6663710C" w14:textId="2D23E229" w:rsidR="00B0326E" w:rsidRDefault="00B0326E" w:rsidP="00B0326E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Paper presented at the International Association of Applied Linguistics (AILA) conference, Kuala Lumpur, Malaysia.</w:t>
      </w:r>
    </w:p>
    <w:p w14:paraId="6DBBB867" w14:textId="77777777" w:rsidR="00B0326E" w:rsidRDefault="00B0326E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4D3D2229" w14:textId="1B3CCB42" w:rsidR="00337EF8" w:rsidRPr="00337EF8" w:rsidRDefault="00337EF8" w:rsidP="00337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 w:rsidRPr="00337EF8">
        <w:rPr>
          <w:b w:val="0"/>
          <w:bCs w:val="0"/>
          <w:sz w:val="21"/>
          <w:szCs w:val="21"/>
        </w:rPr>
        <w:t xml:space="preserve">Davin, K. J., &amp; Dornburg, A. (2024). </w:t>
      </w:r>
      <w:r w:rsidRPr="00337EF8">
        <w:rPr>
          <w:b w:val="0"/>
          <w:bCs w:val="0"/>
          <w:i/>
          <w:iCs/>
          <w:sz w:val="21"/>
          <w:szCs w:val="21"/>
        </w:rPr>
        <w:t>AI prompt engineering strategies for task-based language</w:t>
      </w:r>
    </w:p>
    <w:p w14:paraId="03CEC37B" w14:textId="1F050695" w:rsidR="00337EF8" w:rsidRPr="00337EF8" w:rsidRDefault="00337EF8" w:rsidP="00337EF8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337EF8">
        <w:rPr>
          <w:b w:val="0"/>
          <w:bCs w:val="0"/>
          <w:i/>
          <w:iCs/>
          <w:sz w:val="21"/>
          <w:szCs w:val="21"/>
        </w:rPr>
        <w:t xml:space="preserve">Instruction. </w:t>
      </w:r>
      <w:r>
        <w:rPr>
          <w:b w:val="0"/>
          <w:bCs w:val="0"/>
          <w:sz w:val="21"/>
          <w:szCs w:val="21"/>
        </w:rPr>
        <w:t xml:space="preserve">Paper presented at the </w:t>
      </w:r>
      <w:r w:rsidRPr="00337EF8">
        <w:rPr>
          <w:b w:val="0"/>
          <w:bCs w:val="0"/>
          <w:sz w:val="21"/>
          <w:szCs w:val="21"/>
        </w:rPr>
        <w:t>Task-Based Language Teaching in Asia 2024</w:t>
      </w:r>
      <w:r>
        <w:rPr>
          <w:b w:val="0"/>
          <w:bCs w:val="0"/>
          <w:sz w:val="21"/>
          <w:szCs w:val="21"/>
        </w:rPr>
        <w:t xml:space="preserve"> conference, Nagoya, Japan.</w:t>
      </w:r>
    </w:p>
    <w:p w14:paraId="0321C471" w14:textId="2E2DEB86" w:rsidR="00337EF8" w:rsidRDefault="00337EF8" w:rsidP="00337EF8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</w:p>
    <w:p w14:paraId="442157AC" w14:textId="0DE0C63D" w:rsidR="003E112E" w:rsidRDefault="00DE746A" w:rsidP="003E112E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 (2024). </w:t>
      </w:r>
      <w:r w:rsidR="003E112E" w:rsidRPr="003E112E">
        <w:rPr>
          <w:b w:val="0"/>
          <w:bCs w:val="0"/>
          <w:i/>
          <w:iCs/>
          <w:sz w:val="21"/>
          <w:szCs w:val="21"/>
        </w:rPr>
        <w:t xml:space="preserve">Leveraging the Seal of Biliteracy to </w:t>
      </w:r>
      <w:r w:rsidR="003E112E">
        <w:rPr>
          <w:b w:val="0"/>
          <w:bCs w:val="0"/>
          <w:i/>
          <w:iCs/>
          <w:sz w:val="21"/>
          <w:szCs w:val="21"/>
        </w:rPr>
        <w:t>p</w:t>
      </w:r>
      <w:r w:rsidR="003E112E" w:rsidRPr="003E112E">
        <w:rPr>
          <w:b w:val="0"/>
          <w:bCs w:val="0"/>
          <w:i/>
          <w:iCs/>
          <w:sz w:val="21"/>
          <w:szCs w:val="21"/>
        </w:rPr>
        <w:t xml:space="preserve">romote </w:t>
      </w:r>
      <w:r w:rsidR="003E112E">
        <w:rPr>
          <w:b w:val="0"/>
          <w:bCs w:val="0"/>
          <w:i/>
          <w:iCs/>
          <w:sz w:val="21"/>
          <w:szCs w:val="21"/>
        </w:rPr>
        <w:t>m</w:t>
      </w:r>
      <w:r w:rsidR="003E112E" w:rsidRPr="003E112E">
        <w:rPr>
          <w:b w:val="0"/>
          <w:bCs w:val="0"/>
          <w:i/>
          <w:iCs/>
          <w:sz w:val="21"/>
          <w:szCs w:val="21"/>
        </w:rPr>
        <w:t xml:space="preserve">ultilingualism for </w:t>
      </w:r>
      <w:r w:rsidR="003E112E">
        <w:rPr>
          <w:b w:val="0"/>
          <w:bCs w:val="0"/>
          <w:i/>
          <w:iCs/>
          <w:sz w:val="21"/>
          <w:szCs w:val="21"/>
        </w:rPr>
        <w:t>a</w:t>
      </w:r>
      <w:r w:rsidR="003E112E" w:rsidRPr="003E112E">
        <w:rPr>
          <w:b w:val="0"/>
          <w:bCs w:val="0"/>
          <w:i/>
          <w:iCs/>
          <w:sz w:val="21"/>
          <w:szCs w:val="21"/>
        </w:rPr>
        <w:t>ll</w:t>
      </w:r>
      <w:r w:rsidR="003E112E">
        <w:rPr>
          <w:b w:val="0"/>
          <w:bCs w:val="0"/>
          <w:sz w:val="21"/>
          <w:szCs w:val="21"/>
        </w:rPr>
        <w:t xml:space="preserve">. </w:t>
      </w:r>
      <w:r>
        <w:rPr>
          <w:b w:val="0"/>
          <w:bCs w:val="0"/>
          <w:sz w:val="21"/>
          <w:szCs w:val="21"/>
        </w:rPr>
        <w:t xml:space="preserve">Keynote </w:t>
      </w:r>
    </w:p>
    <w:p w14:paraId="7E185A28" w14:textId="3FA83019" w:rsidR="00DE746A" w:rsidRDefault="00DE746A" w:rsidP="003E112E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address at the </w:t>
      </w:r>
      <w:r w:rsidR="003E112E" w:rsidRPr="003E112E">
        <w:rPr>
          <w:b w:val="0"/>
          <w:bCs w:val="0"/>
          <w:sz w:val="21"/>
          <w:szCs w:val="21"/>
        </w:rPr>
        <w:t>at the 9th International Conference on Immersion and Dual Language Education</w:t>
      </w:r>
      <w:r w:rsidR="003E112E">
        <w:rPr>
          <w:b w:val="0"/>
          <w:bCs w:val="0"/>
          <w:sz w:val="21"/>
          <w:szCs w:val="21"/>
        </w:rPr>
        <w:t xml:space="preserve">, Salt Lake City, </w:t>
      </w:r>
      <w:proofErr w:type="gramStart"/>
      <w:r w:rsidR="003E112E">
        <w:rPr>
          <w:b w:val="0"/>
          <w:bCs w:val="0"/>
          <w:sz w:val="21"/>
          <w:szCs w:val="21"/>
        </w:rPr>
        <w:t>Utah.*</w:t>
      </w:r>
      <w:proofErr w:type="gramEnd"/>
    </w:p>
    <w:p w14:paraId="354FF319" w14:textId="77777777" w:rsidR="003E112E" w:rsidRDefault="003E112E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12D2367E" w14:textId="382A743B" w:rsidR="003E112E" w:rsidRDefault="003E112E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(2024). </w:t>
      </w:r>
      <w:r w:rsidRPr="00254BD0">
        <w:rPr>
          <w:b w:val="0"/>
          <w:bCs w:val="0"/>
          <w:i/>
          <w:iCs/>
          <w:sz w:val="21"/>
          <w:szCs w:val="21"/>
        </w:rPr>
        <w:t>Defining the WHY: Benefits &amp; power of the Seal of Biliteracy.</w:t>
      </w:r>
      <w:r>
        <w:rPr>
          <w:b w:val="0"/>
          <w:bCs w:val="0"/>
          <w:sz w:val="21"/>
          <w:szCs w:val="21"/>
        </w:rPr>
        <w:t xml:space="preserve"> Keynote address </w:t>
      </w:r>
    </w:p>
    <w:p w14:paraId="2557A5B3" w14:textId="1EA51F22" w:rsidR="003E112E" w:rsidRDefault="003E112E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 xml:space="preserve">at the fall meeting of the </w:t>
      </w:r>
      <w:r w:rsidR="00FA3082" w:rsidRPr="00FA3082">
        <w:rPr>
          <w:b w:val="0"/>
          <w:bCs w:val="0"/>
          <w:sz w:val="21"/>
          <w:szCs w:val="21"/>
        </w:rPr>
        <w:t>COFLT-WAFLT Bi-State Conference</w:t>
      </w:r>
      <w:r w:rsidR="00FA3082">
        <w:rPr>
          <w:b w:val="0"/>
          <w:bCs w:val="0"/>
          <w:sz w:val="21"/>
          <w:szCs w:val="21"/>
        </w:rPr>
        <w:t xml:space="preserve">, Portland, </w:t>
      </w:r>
      <w:proofErr w:type="gramStart"/>
      <w:r w:rsidR="00FA3082">
        <w:rPr>
          <w:b w:val="0"/>
          <w:bCs w:val="0"/>
          <w:sz w:val="21"/>
          <w:szCs w:val="21"/>
        </w:rPr>
        <w:t>Oregon.*</w:t>
      </w:r>
      <w:proofErr w:type="gramEnd"/>
    </w:p>
    <w:p w14:paraId="2474111B" w14:textId="77777777" w:rsidR="00876392" w:rsidRDefault="00876392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2C1B4D39" w14:textId="77777777" w:rsidR="00876392" w:rsidRDefault="00876392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proofErr w:type="spellStart"/>
      <w:r>
        <w:rPr>
          <w:b w:val="0"/>
          <w:bCs w:val="0"/>
          <w:sz w:val="21"/>
          <w:szCs w:val="21"/>
        </w:rPr>
        <w:t>Kissau</w:t>
      </w:r>
      <w:proofErr w:type="spellEnd"/>
      <w:r>
        <w:rPr>
          <w:b w:val="0"/>
          <w:bCs w:val="0"/>
          <w:sz w:val="21"/>
          <w:szCs w:val="21"/>
        </w:rPr>
        <w:t xml:space="preserve">, S., Davin, K. J., </w:t>
      </w:r>
      <w:proofErr w:type="spellStart"/>
      <w:r>
        <w:rPr>
          <w:b w:val="0"/>
          <w:bCs w:val="0"/>
          <w:sz w:val="21"/>
          <w:szCs w:val="21"/>
        </w:rPr>
        <w:t>Haudeck</w:t>
      </w:r>
      <w:proofErr w:type="spellEnd"/>
      <w:r>
        <w:rPr>
          <w:b w:val="0"/>
          <w:bCs w:val="0"/>
          <w:sz w:val="21"/>
          <w:szCs w:val="21"/>
        </w:rPr>
        <w:t xml:space="preserve">, H., &amp; Ade-Thurow, B. (2024). </w:t>
      </w:r>
      <w:r w:rsidRPr="00876392">
        <w:rPr>
          <w:b w:val="0"/>
          <w:bCs w:val="0"/>
          <w:i/>
          <w:iCs/>
          <w:sz w:val="21"/>
          <w:szCs w:val="21"/>
        </w:rPr>
        <w:t>Effective online world language</w:t>
      </w:r>
    </w:p>
    <w:p w14:paraId="6C970E48" w14:textId="364AFF12" w:rsidR="00876392" w:rsidRPr="00876392" w:rsidRDefault="00876392" w:rsidP="00876392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876392">
        <w:rPr>
          <w:b w:val="0"/>
          <w:bCs w:val="0"/>
          <w:i/>
          <w:iCs/>
          <w:sz w:val="21"/>
          <w:szCs w:val="21"/>
        </w:rPr>
        <w:t>teaching strategies: Lessons from a global pandemic</w:t>
      </w:r>
      <w:r>
        <w:rPr>
          <w:b w:val="0"/>
          <w:bCs w:val="0"/>
          <w:i/>
          <w:iCs/>
          <w:sz w:val="21"/>
          <w:szCs w:val="21"/>
        </w:rPr>
        <w:t xml:space="preserve">. </w:t>
      </w:r>
      <w:r>
        <w:rPr>
          <w:b w:val="0"/>
          <w:bCs w:val="0"/>
          <w:sz w:val="21"/>
          <w:szCs w:val="21"/>
        </w:rPr>
        <w:t xml:space="preserve">Paper presented at the German-American Symposium, Charlotte, North </w:t>
      </w:r>
      <w:proofErr w:type="gramStart"/>
      <w:r>
        <w:rPr>
          <w:b w:val="0"/>
          <w:bCs w:val="0"/>
          <w:sz w:val="21"/>
          <w:szCs w:val="21"/>
        </w:rPr>
        <w:t>Carolina.*</w:t>
      </w:r>
      <w:proofErr w:type="gramEnd"/>
    </w:p>
    <w:p w14:paraId="7F86857E" w14:textId="77777777" w:rsidR="00B0326E" w:rsidRDefault="00B0326E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71F3583C" w14:textId="77777777" w:rsidR="001A1371" w:rsidRPr="00254BD0" w:rsidRDefault="00B0326E" w:rsidP="003E112E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>Davin, K. J., &amp; Donato, R. (2024</w:t>
      </w:r>
      <w:r w:rsidRPr="00254BD0">
        <w:rPr>
          <w:b w:val="0"/>
          <w:bCs w:val="0"/>
          <w:i/>
          <w:iCs/>
          <w:sz w:val="21"/>
          <w:szCs w:val="21"/>
        </w:rPr>
        <w:t xml:space="preserve">). </w:t>
      </w:r>
      <w:r w:rsidR="001A1371" w:rsidRPr="00254BD0">
        <w:rPr>
          <w:b w:val="0"/>
          <w:bCs w:val="0"/>
          <w:i/>
          <w:iCs/>
          <w:sz w:val="21"/>
          <w:szCs w:val="21"/>
        </w:rPr>
        <w:t>Stories of struggle and resilience: Examining the experiences of</w:t>
      </w:r>
    </w:p>
    <w:p w14:paraId="5BEE3EB9" w14:textId="5F2A2E6C" w:rsidR="00B0326E" w:rsidRDefault="001A1371" w:rsidP="001A1371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254BD0">
        <w:rPr>
          <w:b w:val="0"/>
          <w:bCs w:val="0"/>
          <w:i/>
          <w:iCs/>
          <w:sz w:val="21"/>
          <w:szCs w:val="21"/>
        </w:rPr>
        <w:t xml:space="preserve">two Spanish teachers through history in person. </w:t>
      </w:r>
      <w:r>
        <w:rPr>
          <w:b w:val="0"/>
          <w:bCs w:val="0"/>
          <w:sz w:val="21"/>
          <w:szCs w:val="21"/>
        </w:rPr>
        <w:t>Paper presented at the 12</w:t>
      </w:r>
      <w:r w:rsidRPr="001A1371">
        <w:rPr>
          <w:b w:val="0"/>
          <w:bCs w:val="0"/>
          <w:sz w:val="21"/>
          <w:szCs w:val="21"/>
          <w:vertAlign w:val="superscript"/>
        </w:rPr>
        <w:t>th</w:t>
      </w:r>
      <w:r>
        <w:rPr>
          <w:b w:val="0"/>
          <w:bCs w:val="0"/>
          <w:sz w:val="21"/>
          <w:szCs w:val="21"/>
        </w:rPr>
        <w:t xml:space="preserve"> International Language Teacher Education Conference, Minneapolis, </w:t>
      </w:r>
      <w:proofErr w:type="gramStart"/>
      <w:r>
        <w:rPr>
          <w:b w:val="0"/>
          <w:bCs w:val="0"/>
          <w:sz w:val="21"/>
          <w:szCs w:val="21"/>
        </w:rPr>
        <w:t>Minnesota.*</w:t>
      </w:r>
      <w:proofErr w:type="gramEnd"/>
    </w:p>
    <w:p w14:paraId="0254AE24" w14:textId="77777777" w:rsidR="00EF4EF8" w:rsidRDefault="00EF4EF8" w:rsidP="001A1371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</w:p>
    <w:p w14:paraId="47F57CC9" w14:textId="052F9F58" w:rsidR="00EF4EF8" w:rsidRPr="00EF4EF8" w:rsidRDefault="00EF4EF8" w:rsidP="00EF4EF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Heineke, A. J., &amp; Davin, K. J. (2024). </w:t>
      </w:r>
      <w:r w:rsidRPr="00EF4EF8">
        <w:rPr>
          <w:b w:val="0"/>
          <w:bCs w:val="0"/>
          <w:i/>
          <w:iCs/>
          <w:sz w:val="21"/>
          <w:szCs w:val="21"/>
        </w:rPr>
        <w:t xml:space="preserve">Pathways to </w:t>
      </w:r>
      <w:r>
        <w:rPr>
          <w:b w:val="0"/>
          <w:bCs w:val="0"/>
          <w:i/>
          <w:iCs/>
          <w:sz w:val="21"/>
          <w:szCs w:val="21"/>
        </w:rPr>
        <w:t>b</w:t>
      </w:r>
      <w:r w:rsidRPr="00EF4EF8">
        <w:rPr>
          <w:b w:val="0"/>
          <w:bCs w:val="0"/>
          <w:i/>
          <w:iCs/>
          <w:sz w:val="21"/>
          <w:szCs w:val="21"/>
        </w:rPr>
        <w:t>iliteracy: Leveraging the Seal of Biliteracy to</w:t>
      </w:r>
    </w:p>
    <w:p w14:paraId="040F665C" w14:textId="7220D669" w:rsidR="00EF4EF8" w:rsidRPr="00792F44" w:rsidRDefault="00EF4EF8" w:rsidP="00EF4EF8">
      <w:pPr>
        <w:pStyle w:val="Heading4"/>
        <w:shd w:val="clear" w:color="auto" w:fill="FFFFFF"/>
        <w:spacing w:before="0" w:beforeAutospacing="0" w:after="0" w:afterAutospacing="0"/>
        <w:ind w:left="1440" w:firstLine="60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  <w:sz w:val="21"/>
          <w:szCs w:val="21"/>
        </w:rPr>
        <w:t>n</w:t>
      </w:r>
      <w:r w:rsidRPr="00EF4EF8">
        <w:rPr>
          <w:b w:val="0"/>
          <w:bCs w:val="0"/>
          <w:i/>
          <w:iCs/>
          <w:sz w:val="21"/>
          <w:szCs w:val="21"/>
        </w:rPr>
        <w:t xml:space="preserve">urture </w:t>
      </w:r>
      <w:r>
        <w:rPr>
          <w:b w:val="0"/>
          <w:bCs w:val="0"/>
          <w:i/>
          <w:iCs/>
          <w:sz w:val="21"/>
          <w:szCs w:val="21"/>
        </w:rPr>
        <w:t>c</w:t>
      </w:r>
      <w:r w:rsidRPr="00EF4EF8">
        <w:rPr>
          <w:b w:val="0"/>
          <w:bCs w:val="0"/>
          <w:i/>
          <w:iCs/>
          <w:sz w:val="21"/>
          <w:szCs w:val="21"/>
        </w:rPr>
        <w:t xml:space="preserve">hildren’s </w:t>
      </w:r>
      <w:r>
        <w:rPr>
          <w:b w:val="0"/>
          <w:bCs w:val="0"/>
          <w:i/>
          <w:iCs/>
          <w:sz w:val="21"/>
          <w:szCs w:val="21"/>
        </w:rPr>
        <w:t>m</w:t>
      </w:r>
      <w:r w:rsidRPr="00EF4EF8">
        <w:rPr>
          <w:b w:val="0"/>
          <w:bCs w:val="0"/>
          <w:i/>
          <w:iCs/>
          <w:sz w:val="21"/>
          <w:szCs w:val="21"/>
        </w:rPr>
        <w:t xml:space="preserve">ultilingualism in </w:t>
      </w:r>
      <w:r>
        <w:rPr>
          <w:b w:val="0"/>
          <w:bCs w:val="0"/>
          <w:i/>
          <w:iCs/>
          <w:sz w:val="21"/>
          <w:szCs w:val="21"/>
        </w:rPr>
        <w:t>e</w:t>
      </w:r>
      <w:r w:rsidRPr="00EF4EF8">
        <w:rPr>
          <w:b w:val="0"/>
          <w:bCs w:val="0"/>
          <w:i/>
          <w:iCs/>
          <w:sz w:val="21"/>
          <w:szCs w:val="21"/>
        </w:rPr>
        <w:t xml:space="preserve">lementary and </w:t>
      </w:r>
      <w:r>
        <w:rPr>
          <w:b w:val="0"/>
          <w:bCs w:val="0"/>
          <w:i/>
          <w:iCs/>
          <w:sz w:val="21"/>
          <w:szCs w:val="21"/>
        </w:rPr>
        <w:t>m</w:t>
      </w:r>
      <w:r w:rsidRPr="00EF4EF8">
        <w:rPr>
          <w:b w:val="0"/>
          <w:bCs w:val="0"/>
          <w:i/>
          <w:iCs/>
          <w:sz w:val="21"/>
          <w:szCs w:val="21"/>
        </w:rPr>
        <w:t xml:space="preserve">iddle </w:t>
      </w:r>
      <w:r>
        <w:rPr>
          <w:b w:val="0"/>
          <w:bCs w:val="0"/>
          <w:i/>
          <w:iCs/>
          <w:sz w:val="21"/>
          <w:szCs w:val="21"/>
        </w:rPr>
        <w:t>s</w:t>
      </w:r>
      <w:r w:rsidRPr="00EF4EF8">
        <w:rPr>
          <w:b w:val="0"/>
          <w:bCs w:val="0"/>
          <w:i/>
          <w:iCs/>
          <w:sz w:val="21"/>
          <w:szCs w:val="21"/>
        </w:rPr>
        <w:t>chools.</w:t>
      </w:r>
      <w:r>
        <w:rPr>
          <w:b w:val="0"/>
          <w:bCs w:val="0"/>
          <w:sz w:val="21"/>
          <w:szCs w:val="21"/>
        </w:rPr>
        <w:t xml:space="preserve"> Paper presented at the annual meeting of the American Association of Applied Linguistics, Houston, Texas.</w:t>
      </w:r>
      <w:r w:rsidRPr="00EF4EF8">
        <w:rPr>
          <w:b w:val="0"/>
          <w:bCs w:val="0"/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>*#</w:t>
      </w:r>
    </w:p>
    <w:p w14:paraId="2946D995" w14:textId="5DD69157" w:rsidR="00EF4EF8" w:rsidRPr="00EF4EF8" w:rsidRDefault="00EF4EF8" w:rsidP="00EF4EF8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</w:p>
    <w:p w14:paraId="424F8D41" w14:textId="37A989CD" w:rsidR="00792F44" w:rsidRDefault="007C39D0" w:rsidP="00792F44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lastRenderedPageBreak/>
        <w:t>Davin, K. J., Heineke, A. J.</w:t>
      </w:r>
      <w:r w:rsidR="00792F44">
        <w:rPr>
          <w:b w:val="0"/>
          <w:bCs w:val="0"/>
          <w:sz w:val="21"/>
          <w:szCs w:val="21"/>
        </w:rPr>
        <w:t xml:space="preserve">, Fadda-Ginski, A., &amp; </w:t>
      </w:r>
      <w:proofErr w:type="spellStart"/>
      <w:r w:rsidR="00792F44">
        <w:rPr>
          <w:b w:val="0"/>
          <w:bCs w:val="0"/>
          <w:sz w:val="21"/>
          <w:szCs w:val="21"/>
        </w:rPr>
        <w:t>Szuber</w:t>
      </w:r>
      <w:proofErr w:type="spellEnd"/>
      <w:r w:rsidR="00792F44">
        <w:rPr>
          <w:b w:val="0"/>
          <w:bCs w:val="0"/>
          <w:sz w:val="21"/>
          <w:szCs w:val="21"/>
        </w:rPr>
        <w:t>, A.</w:t>
      </w:r>
      <w:r>
        <w:rPr>
          <w:b w:val="0"/>
          <w:bCs w:val="0"/>
          <w:sz w:val="21"/>
          <w:szCs w:val="21"/>
        </w:rPr>
        <w:t xml:space="preserve"> (202</w:t>
      </w:r>
      <w:r w:rsidR="00792F44">
        <w:rPr>
          <w:b w:val="0"/>
          <w:bCs w:val="0"/>
          <w:sz w:val="21"/>
          <w:szCs w:val="21"/>
        </w:rPr>
        <w:t>3</w:t>
      </w:r>
      <w:r>
        <w:rPr>
          <w:b w:val="0"/>
          <w:bCs w:val="0"/>
          <w:sz w:val="21"/>
          <w:szCs w:val="21"/>
        </w:rPr>
        <w:t xml:space="preserve">). </w:t>
      </w:r>
      <w:r w:rsidR="00792F44">
        <w:rPr>
          <w:b w:val="0"/>
          <w:bCs w:val="0"/>
          <w:i/>
          <w:iCs/>
          <w:sz w:val="21"/>
          <w:szCs w:val="21"/>
        </w:rPr>
        <w:t>Pathway awards and the Seal of</w:t>
      </w:r>
    </w:p>
    <w:p w14:paraId="4975D6A8" w14:textId="06F38CC7" w:rsidR="007C39D0" w:rsidRPr="00792F44" w:rsidRDefault="00792F44" w:rsidP="00792F44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  <w:sz w:val="21"/>
          <w:szCs w:val="21"/>
        </w:rPr>
        <w:t>Biliteracy.</w:t>
      </w:r>
      <w:r w:rsidR="007C39D0">
        <w:rPr>
          <w:b w:val="0"/>
          <w:bCs w:val="0"/>
          <w:i/>
          <w:iCs/>
          <w:sz w:val="21"/>
          <w:szCs w:val="21"/>
        </w:rPr>
        <w:t xml:space="preserve"> </w:t>
      </w:r>
      <w:r w:rsidR="007C39D0" w:rsidRPr="00651A28">
        <w:rPr>
          <w:b w:val="0"/>
          <w:bCs w:val="0"/>
          <w:sz w:val="21"/>
          <w:szCs w:val="21"/>
        </w:rPr>
        <w:t>Paper</w:t>
      </w:r>
      <w:r w:rsidR="007C39D0">
        <w:rPr>
          <w:b w:val="0"/>
          <w:bCs w:val="0"/>
          <w:sz w:val="21"/>
          <w:szCs w:val="21"/>
        </w:rPr>
        <w:t xml:space="preserve"> </w:t>
      </w:r>
      <w:r w:rsidR="007C39D0" w:rsidRPr="00651A28">
        <w:rPr>
          <w:b w:val="0"/>
          <w:bCs w:val="0"/>
          <w:sz w:val="21"/>
          <w:szCs w:val="21"/>
        </w:rPr>
        <w:t>presented at</w:t>
      </w:r>
      <w:r>
        <w:rPr>
          <w:b w:val="0"/>
          <w:bCs w:val="0"/>
          <w:sz w:val="21"/>
          <w:szCs w:val="21"/>
        </w:rPr>
        <w:t xml:space="preserve"> </w:t>
      </w:r>
      <w:r w:rsidR="007C39D0" w:rsidRPr="00651A28">
        <w:rPr>
          <w:b w:val="0"/>
          <w:bCs w:val="0"/>
          <w:sz w:val="21"/>
          <w:szCs w:val="21"/>
        </w:rPr>
        <w:t xml:space="preserve">the annual meeting of </w:t>
      </w:r>
      <w:r w:rsidR="007C39D0">
        <w:rPr>
          <w:b w:val="0"/>
          <w:bCs w:val="0"/>
          <w:sz w:val="21"/>
          <w:szCs w:val="21"/>
        </w:rPr>
        <w:t>ACTFL, Chicago, Illinois</w:t>
      </w:r>
      <w:r w:rsidR="007C39D0" w:rsidRPr="00651A28">
        <w:rPr>
          <w:b w:val="0"/>
          <w:bCs w:val="0"/>
          <w:sz w:val="21"/>
          <w:szCs w:val="21"/>
        </w:rPr>
        <w:t>. *#</w:t>
      </w:r>
    </w:p>
    <w:p w14:paraId="16904D38" w14:textId="77777777" w:rsidR="007C39D0" w:rsidRDefault="007C39D0" w:rsidP="007C39D0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33D2050D" w14:textId="352B0B0F" w:rsidR="007C39D0" w:rsidRDefault="007C39D0" w:rsidP="007C39D0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proofErr w:type="spellStart"/>
      <w:r>
        <w:rPr>
          <w:b w:val="0"/>
          <w:bCs w:val="0"/>
          <w:sz w:val="21"/>
          <w:szCs w:val="21"/>
        </w:rPr>
        <w:t>Kissau</w:t>
      </w:r>
      <w:proofErr w:type="spellEnd"/>
      <w:r>
        <w:rPr>
          <w:b w:val="0"/>
          <w:bCs w:val="0"/>
          <w:sz w:val="21"/>
          <w:szCs w:val="21"/>
        </w:rPr>
        <w:t>, S. P., &amp; Davin, K. J. (202</w:t>
      </w:r>
      <w:r w:rsidR="00792F44">
        <w:rPr>
          <w:b w:val="0"/>
          <w:bCs w:val="0"/>
          <w:sz w:val="21"/>
          <w:szCs w:val="21"/>
        </w:rPr>
        <w:t>3</w:t>
      </w:r>
      <w:r>
        <w:rPr>
          <w:b w:val="0"/>
          <w:bCs w:val="0"/>
          <w:sz w:val="21"/>
          <w:szCs w:val="21"/>
        </w:rPr>
        <w:t xml:space="preserve">). </w:t>
      </w:r>
      <w:r>
        <w:rPr>
          <w:b w:val="0"/>
          <w:bCs w:val="0"/>
          <w:i/>
          <w:iCs/>
          <w:sz w:val="21"/>
          <w:szCs w:val="21"/>
        </w:rPr>
        <w:t>Effective online teaching strategies</w:t>
      </w:r>
      <w:r w:rsidRPr="00D508B9">
        <w:rPr>
          <w:b w:val="0"/>
          <w:bCs w:val="0"/>
          <w:i/>
          <w:iCs/>
          <w:sz w:val="21"/>
          <w:szCs w:val="21"/>
        </w:rPr>
        <w:t xml:space="preserve">: Lessons </w:t>
      </w:r>
      <w:r>
        <w:rPr>
          <w:b w:val="0"/>
          <w:bCs w:val="0"/>
          <w:i/>
          <w:iCs/>
          <w:sz w:val="21"/>
          <w:szCs w:val="21"/>
        </w:rPr>
        <w:t>from a global</w:t>
      </w:r>
    </w:p>
    <w:p w14:paraId="10328E00" w14:textId="554AC98D" w:rsidR="007C39D0" w:rsidRDefault="007C39D0" w:rsidP="007C39D0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  <w:sz w:val="21"/>
          <w:szCs w:val="21"/>
        </w:rPr>
        <w:t>pandemic</w:t>
      </w:r>
      <w:r w:rsidRPr="00D508B9">
        <w:rPr>
          <w:b w:val="0"/>
          <w:bCs w:val="0"/>
          <w:i/>
          <w:iCs/>
          <w:sz w:val="21"/>
          <w:szCs w:val="21"/>
        </w:rPr>
        <w:t>.</w:t>
      </w:r>
      <w:r>
        <w:rPr>
          <w:b w:val="0"/>
          <w:bCs w:val="0"/>
          <w:i/>
          <w:iCs/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>Paper</w:t>
      </w:r>
      <w:r>
        <w:rPr>
          <w:b w:val="0"/>
          <w:bCs w:val="0"/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 xml:space="preserve">presented at the annual meeting of </w:t>
      </w:r>
      <w:r>
        <w:rPr>
          <w:b w:val="0"/>
          <w:bCs w:val="0"/>
          <w:sz w:val="21"/>
          <w:szCs w:val="21"/>
        </w:rPr>
        <w:t>ACTFL, Chicago, Illinois</w:t>
      </w:r>
      <w:r w:rsidRPr="00651A28">
        <w:rPr>
          <w:b w:val="0"/>
          <w:bCs w:val="0"/>
          <w:sz w:val="21"/>
          <w:szCs w:val="21"/>
        </w:rPr>
        <w:t>. *#</w:t>
      </w:r>
    </w:p>
    <w:p w14:paraId="68A93F4C" w14:textId="77777777" w:rsidR="00792F44" w:rsidRDefault="00792F44" w:rsidP="00792F44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sz w:val="21"/>
          <w:szCs w:val="21"/>
        </w:rPr>
      </w:pPr>
    </w:p>
    <w:p w14:paraId="56D5AEFB" w14:textId="77777777" w:rsidR="00792F44" w:rsidRDefault="00792F44" w:rsidP="00792F44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  <w:sz w:val="21"/>
          <w:szCs w:val="21"/>
        </w:rPr>
        <w:tab/>
      </w:r>
      <w:r w:rsidRPr="00DE746A">
        <w:rPr>
          <w:b w:val="0"/>
          <w:bCs w:val="0"/>
          <w:sz w:val="21"/>
          <w:szCs w:val="21"/>
        </w:rPr>
        <w:t>Davin, K. J., &amp; Troyan, F. T. (2023).</w:t>
      </w:r>
      <w:r>
        <w:rPr>
          <w:b w:val="0"/>
          <w:bCs w:val="0"/>
          <w:i/>
          <w:iCs/>
          <w:sz w:val="21"/>
          <w:szCs w:val="21"/>
        </w:rPr>
        <w:t xml:space="preserve"> How to publish in Foreign Language Annals. </w:t>
      </w:r>
      <w:r w:rsidRPr="00792F44">
        <w:rPr>
          <w:b w:val="0"/>
          <w:bCs w:val="0"/>
          <w:sz w:val="21"/>
          <w:szCs w:val="21"/>
        </w:rPr>
        <w:t>Session</w:t>
      </w:r>
      <w:r>
        <w:rPr>
          <w:b w:val="0"/>
          <w:bCs w:val="0"/>
          <w:i/>
          <w:iCs/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>presented</w:t>
      </w:r>
    </w:p>
    <w:p w14:paraId="5773C104" w14:textId="5EA6A634" w:rsidR="00792F44" w:rsidRPr="007C39D0" w:rsidRDefault="00792F44" w:rsidP="00792F44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i/>
          <w:iCs/>
          <w:sz w:val="21"/>
          <w:szCs w:val="21"/>
        </w:rPr>
      </w:pPr>
      <w:r w:rsidRPr="00651A28">
        <w:rPr>
          <w:b w:val="0"/>
          <w:bCs w:val="0"/>
          <w:sz w:val="21"/>
          <w:szCs w:val="21"/>
        </w:rPr>
        <w:t xml:space="preserve">at the annual meeting of </w:t>
      </w:r>
      <w:r>
        <w:rPr>
          <w:b w:val="0"/>
          <w:bCs w:val="0"/>
          <w:sz w:val="21"/>
          <w:szCs w:val="21"/>
        </w:rPr>
        <w:t>ACTFL, Chicago, Illinois</w:t>
      </w:r>
      <w:r w:rsidRPr="00651A28">
        <w:rPr>
          <w:b w:val="0"/>
          <w:bCs w:val="0"/>
          <w:sz w:val="21"/>
          <w:szCs w:val="21"/>
        </w:rPr>
        <w:t>. *#</w:t>
      </w:r>
    </w:p>
    <w:p w14:paraId="094CB822" w14:textId="77777777" w:rsidR="007C39D0" w:rsidRDefault="007C39D0" w:rsidP="007579A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</w:p>
    <w:p w14:paraId="7560B360" w14:textId="046A9E6F" w:rsidR="007579A8" w:rsidRDefault="007579A8" w:rsidP="007579A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 w:rsidRPr="007579A8">
        <w:rPr>
          <w:b w:val="0"/>
          <w:bCs w:val="0"/>
          <w:sz w:val="21"/>
          <w:szCs w:val="21"/>
        </w:rPr>
        <w:t xml:space="preserve">Davin, K. J., &amp; Heineke, A. J. (2022). </w:t>
      </w:r>
      <w:r w:rsidRPr="00D508B9">
        <w:rPr>
          <w:b w:val="0"/>
          <w:bCs w:val="0"/>
          <w:i/>
          <w:iCs/>
          <w:sz w:val="21"/>
          <w:szCs w:val="21"/>
        </w:rPr>
        <w:t xml:space="preserve">The five </w:t>
      </w:r>
      <w:proofErr w:type="gramStart"/>
      <w:r w:rsidRPr="00D508B9">
        <w:rPr>
          <w:b w:val="0"/>
          <w:bCs w:val="0"/>
          <w:i/>
          <w:iCs/>
          <w:sz w:val="21"/>
          <w:szCs w:val="21"/>
        </w:rPr>
        <w:t>P’s</w:t>
      </w:r>
      <w:proofErr w:type="gramEnd"/>
      <w:r w:rsidRPr="00D508B9">
        <w:rPr>
          <w:b w:val="0"/>
          <w:bCs w:val="0"/>
          <w:i/>
          <w:iCs/>
          <w:sz w:val="21"/>
          <w:szCs w:val="21"/>
        </w:rPr>
        <w:t xml:space="preserve"> of Seal of Biliteracy implementation.</w:t>
      </w:r>
      <w:r>
        <w:rPr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>Paper</w:t>
      </w:r>
    </w:p>
    <w:p w14:paraId="46C36DF4" w14:textId="5D805E60" w:rsidR="007579A8" w:rsidRDefault="007579A8" w:rsidP="007579A8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651A28">
        <w:rPr>
          <w:b w:val="0"/>
          <w:bCs w:val="0"/>
          <w:sz w:val="21"/>
          <w:szCs w:val="21"/>
        </w:rPr>
        <w:t xml:space="preserve">presented at the annual meeting of </w:t>
      </w:r>
      <w:r>
        <w:rPr>
          <w:b w:val="0"/>
          <w:bCs w:val="0"/>
          <w:sz w:val="21"/>
          <w:szCs w:val="21"/>
        </w:rPr>
        <w:t>ACTFL, Boston, Massachusetts</w:t>
      </w:r>
      <w:r w:rsidRPr="00651A28">
        <w:rPr>
          <w:b w:val="0"/>
          <w:bCs w:val="0"/>
          <w:sz w:val="21"/>
          <w:szCs w:val="21"/>
        </w:rPr>
        <w:t>. *#</w:t>
      </w:r>
    </w:p>
    <w:p w14:paraId="20B168A3" w14:textId="5107EDEF" w:rsidR="007579A8" w:rsidRDefault="007579A8" w:rsidP="007579A8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34B9153A" w14:textId="77777777" w:rsidR="007579A8" w:rsidRPr="00D508B9" w:rsidRDefault="007579A8" w:rsidP="007579A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proofErr w:type="spellStart"/>
      <w:r>
        <w:rPr>
          <w:b w:val="0"/>
          <w:bCs w:val="0"/>
          <w:sz w:val="21"/>
          <w:szCs w:val="21"/>
        </w:rPr>
        <w:t>Kissau</w:t>
      </w:r>
      <w:proofErr w:type="spellEnd"/>
      <w:r>
        <w:rPr>
          <w:b w:val="0"/>
          <w:bCs w:val="0"/>
          <w:sz w:val="21"/>
          <w:szCs w:val="21"/>
        </w:rPr>
        <w:t xml:space="preserve">, S. P., &amp; Davin, K. J. (2022). </w:t>
      </w:r>
      <w:r w:rsidRPr="00D508B9">
        <w:rPr>
          <w:b w:val="0"/>
          <w:bCs w:val="0"/>
          <w:i/>
          <w:iCs/>
          <w:sz w:val="21"/>
          <w:szCs w:val="21"/>
        </w:rPr>
        <w:t>Preparing teachers of Indigenous languages: Lessons learned.</w:t>
      </w:r>
    </w:p>
    <w:p w14:paraId="10C92D64" w14:textId="7CD1ADD0" w:rsidR="007579A8" w:rsidRDefault="007579A8" w:rsidP="007579A8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 w:rsidRPr="00651A28">
        <w:rPr>
          <w:b w:val="0"/>
          <w:bCs w:val="0"/>
          <w:sz w:val="21"/>
          <w:szCs w:val="21"/>
        </w:rPr>
        <w:t>Paper</w:t>
      </w:r>
      <w:r>
        <w:rPr>
          <w:b w:val="0"/>
          <w:bCs w:val="0"/>
          <w:sz w:val="21"/>
          <w:szCs w:val="21"/>
        </w:rPr>
        <w:t xml:space="preserve"> </w:t>
      </w:r>
      <w:r w:rsidRPr="00651A28">
        <w:rPr>
          <w:b w:val="0"/>
          <w:bCs w:val="0"/>
          <w:sz w:val="21"/>
          <w:szCs w:val="21"/>
        </w:rPr>
        <w:t xml:space="preserve">presented at the annual meeting of </w:t>
      </w:r>
      <w:r>
        <w:rPr>
          <w:b w:val="0"/>
          <w:bCs w:val="0"/>
          <w:sz w:val="21"/>
          <w:szCs w:val="21"/>
        </w:rPr>
        <w:t>ACTFL, Boston, Massachusetts</w:t>
      </w:r>
      <w:r w:rsidRPr="00651A28">
        <w:rPr>
          <w:b w:val="0"/>
          <w:bCs w:val="0"/>
          <w:sz w:val="21"/>
          <w:szCs w:val="21"/>
        </w:rPr>
        <w:t>. *#</w:t>
      </w:r>
    </w:p>
    <w:p w14:paraId="1305F2C9" w14:textId="663FC3FC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0E4E6F1D" w14:textId="77777777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(2022). </w:t>
      </w:r>
      <w:r w:rsidRPr="00D508B9">
        <w:rPr>
          <w:b w:val="0"/>
          <w:bCs w:val="0"/>
          <w:i/>
          <w:iCs/>
          <w:sz w:val="21"/>
          <w:szCs w:val="21"/>
        </w:rPr>
        <w:t>Defining the why: Benefits and power of the Seal of Biliteracy.</w:t>
      </w:r>
      <w:r>
        <w:rPr>
          <w:b w:val="0"/>
          <w:bCs w:val="0"/>
          <w:sz w:val="21"/>
          <w:szCs w:val="21"/>
        </w:rPr>
        <w:t xml:space="preserve"> Invited keynote at </w:t>
      </w:r>
    </w:p>
    <w:p w14:paraId="374E98E0" w14:textId="190013FB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the annual meeting of the Idaho Association of Teachers of Language and Culture.</w:t>
      </w:r>
    </w:p>
    <w:p w14:paraId="330B4C31" w14:textId="5376BCA1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09A841C7" w14:textId="211D713D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(2022). </w:t>
      </w:r>
      <w:r w:rsidRPr="00D508B9">
        <w:rPr>
          <w:b w:val="0"/>
          <w:bCs w:val="0"/>
          <w:i/>
          <w:iCs/>
          <w:sz w:val="21"/>
          <w:szCs w:val="21"/>
        </w:rPr>
        <w:t xml:space="preserve">Defining the </w:t>
      </w:r>
      <w:r w:rsidR="00AE71B4">
        <w:rPr>
          <w:b w:val="0"/>
          <w:bCs w:val="0"/>
          <w:i/>
          <w:iCs/>
          <w:sz w:val="21"/>
          <w:szCs w:val="21"/>
        </w:rPr>
        <w:t>how</w:t>
      </w:r>
      <w:r w:rsidRPr="00D508B9">
        <w:rPr>
          <w:b w:val="0"/>
          <w:bCs w:val="0"/>
          <w:i/>
          <w:iCs/>
          <w:sz w:val="21"/>
          <w:szCs w:val="21"/>
        </w:rPr>
        <w:t xml:space="preserve">: Seal </w:t>
      </w:r>
      <w:r w:rsidR="00AE71B4">
        <w:rPr>
          <w:b w:val="0"/>
          <w:bCs w:val="0"/>
          <w:i/>
          <w:iCs/>
          <w:sz w:val="21"/>
          <w:szCs w:val="21"/>
        </w:rPr>
        <w:t>Implementation K-16</w:t>
      </w:r>
      <w:r w:rsidRPr="00D508B9">
        <w:rPr>
          <w:b w:val="0"/>
          <w:bCs w:val="0"/>
          <w:i/>
          <w:iCs/>
          <w:sz w:val="21"/>
          <w:szCs w:val="21"/>
        </w:rPr>
        <w:t>.</w:t>
      </w:r>
      <w:r>
        <w:rPr>
          <w:b w:val="0"/>
          <w:bCs w:val="0"/>
          <w:sz w:val="21"/>
          <w:szCs w:val="21"/>
        </w:rPr>
        <w:t xml:space="preserve"> Invited keynote at </w:t>
      </w:r>
    </w:p>
    <w:p w14:paraId="16F034E7" w14:textId="018DEEFB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the annual meeting of the Idaho Association of Teachers of Language and Culture.</w:t>
      </w:r>
    </w:p>
    <w:p w14:paraId="3D15C10A" w14:textId="069B7CC5" w:rsidR="00AE71B4" w:rsidRDefault="00AE71B4" w:rsidP="00AE71B4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530E38EB" w14:textId="77777777" w:rsidR="00AE71B4" w:rsidRDefault="00AE71B4" w:rsidP="00AE71B4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(2022). </w:t>
      </w:r>
      <w:r w:rsidRPr="00AE71B4">
        <w:rPr>
          <w:b w:val="0"/>
          <w:bCs w:val="0"/>
          <w:i/>
          <w:iCs/>
          <w:sz w:val="21"/>
          <w:szCs w:val="21"/>
        </w:rPr>
        <w:t xml:space="preserve">Forging alliances through the Seal of biliteracy. </w:t>
      </w:r>
      <w:r>
        <w:rPr>
          <w:b w:val="0"/>
          <w:bCs w:val="0"/>
          <w:sz w:val="21"/>
          <w:szCs w:val="21"/>
        </w:rPr>
        <w:t xml:space="preserve">Invited plenary address at the </w:t>
      </w:r>
    </w:p>
    <w:p w14:paraId="160E523B" w14:textId="6FBA2444" w:rsidR="00AE71B4" w:rsidRDefault="00AE71B4" w:rsidP="00AE71B4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MLA Academic Program Services (MAPS) Leadership Institute. </w:t>
      </w:r>
    </w:p>
    <w:p w14:paraId="0D2F5B9C" w14:textId="182A51F2" w:rsidR="00D508B9" w:rsidRDefault="00D508B9" w:rsidP="00D508B9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</w:p>
    <w:p w14:paraId="52102B83" w14:textId="075C0F9F" w:rsidR="00651A28" w:rsidRDefault="007749BD" w:rsidP="007749BD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 (2022). </w:t>
      </w:r>
      <w:r w:rsidR="00651A28" w:rsidRPr="00D508B9">
        <w:rPr>
          <w:i/>
          <w:iCs/>
          <w:sz w:val="21"/>
          <w:szCs w:val="21"/>
        </w:rPr>
        <w:t xml:space="preserve">The impact of the Seal of Biliteracy on </w:t>
      </w:r>
      <w:proofErr w:type="gramStart"/>
      <w:r w:rsidR="00651A28" w:rsidRPr="00D508B9">
        <w:rPr>
          <w:i/>
          <w:iCs/>
          <w:sz w:val="21"/>
          <w:szCs w:val="21"/>
        </w:rPr>
        <w:t>students</w:t>
      </w:r>
      <w:proofErr w:type="gramEnd"/>
      <w:r w:rsidR="00651A28" w:rsidRPr="00D508B9">
        <w:rPr>
          <w:i/>
          <w:iCs/>
          <w:sz w:val="21"/>
          <w:szCs w:val="21"/>
        </w:rPr>
        <w:t xml:space="preserve"> post-graduation.</w:t>
      </w:r>
      <w:r w:rsidR="00651A2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Paper </w:t>
      </w:r>
      <w:r w:rsidR="00651A28">
        <w:rPr>
          <w:sz w:val="21"/>
          <w:szCs w:val="21"/>
        </w:rPr>
        <w:t>accepted</w:t>
      </w:r>
    </w:p>
    <w:p w14:paraId="219066BE" w14:textId="7C53706F" w:rsidR="007749BD" w:rsidRDefault="007749BD" w:rsidP="00651A28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at the annual meeting of the American Association of Applied Linguistics</w:t>
      </w:r>
      <w:r w:rsidR="00651A28">
        <w:rPr>
          <w:sz w:val="21"/>
          <w:szCs w:val="21"/>
        </w:rPr>
        <w:t xml:space="preserve">, Pittsburgh, </w:t>
      </w:r>
      <w:r w:rsidR="00651A28">
        <w:rPr>
          <w:sz w:val="21"/>
          <w:szCs w:val="21"/>
        </w:rPr>
        <w:tab/>
        <w:t>Pennsylvania</w:t>
      </w:r>
      <w:r>
        <w:rPr>
          <w:sz w:val="21"/>
          <w:szCs w:val="21"/>
        </w:rPr>
        <w:t>. *#</w:t>
      </w:r>
    </w:p>
    <w:p w14:paraId="49C35184" w14:textId="3BC25D31" w:rsidR="007749BD" w:rsidRDefault="007749BD" w:rsidP="00D96F7F">
      <w:pPr>
        <w:ind w:firstLine="720"/>
        <w:rPr>
          <w:sz w:val="21"/>
          <w:szCs w:val="21"/>
        </w:rPr>
      </w:pPr>
    </w:p>
    <w:p w14:paraId="4661ECA3" w14:textId="77777777" w:rsidR="00651A28" w:rsidRPr="00D508B9" w:rsidRDefault="007749BD" w:rsidP="00651A28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 w:rsidRPr="00651A28">
        <w:rPr>
          <w:b w:val="0"/>
          <w:bCs w:val="0"/>
          <w:sz w:val="21"/>
          <w:szCs w:val="21"/>
        </w:rPr>
        <w:t xml:space="preserve">Heineke, A. J., &amp; Davin, K. J. (2022). </w:t>
      </w:r>
      <w:r w:rsidR="00651A28" w:rsidRPr="00D508B9">
        <w:rPr>
          <w:b w:val="0"/>
          <w:bCs w:val="0"/>
          <w:i/>
          <w:iCs/>
          <w:sz w:val="21"/>
          <w:szCs w:val="21"/>
        </w:rPr>
        <w:t>Common characteristics of Seal of Biliteracy implementation</w:t>
      </w:r>
    </w:p>
    <w:p w14:paraId="410CAA55" w14:textId="76C09131" w:rsidR="007749BD" w:rsidRPr="00651A28" w:rsidRDefault="00651A28" w:rsidP="00651A28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D508B9">
        <w:rPr>
          <w:b w:val="0"/>
          <w:bCs w:val="0"/>
          <w:i/>
          <w:iCs/>
          <w:sz w:val="21"/>
          <w:szCs w:val="21"/>
        </w:rPr>
        <w:t>across six high-awarding districts.</w:t>
      </w:r>
      <w:r>
        <w:rPr>
          <w:b w:val="0"/>
          <w:bCs w:val="0"/>
          <w:sz w:val="21"/>
          <w:szCs w:val="21"/>
        </w:rPr>
        <w:t xml:space="preserve"> </w:t>
      </w:r>
      <w:r w:rsidR="007749BD" w:rsidRPr="00651A28">
        <w:rPr>
          <w:b w:val="0"/>
          <w:bCs w:val="0"/>
          <w:sz w:val="21"/>
          <w:szCs w:val="21"/>
        </w:rPr>
        <w:t>Paper presented at the annual meeting of the American Association of Applied Linguistics</w:t>
      </w:r>
      <w:r>
        <w:rPr>
          <w:b w:val="0"/>
          <w:bCs w:val="0"/>
          <w:sz w:val="21"/>
          <w:szCs w:val="21"/>
        </w:rPr>
        <w:t>, Pittsburgh, Pennsylvania</w:t>
      </w:r>
      <w:r w:rsidR="007749BD" w:rsidRPr="00651A28">
        <w:rPr>
          <w:b w:val="0"/>
          <w:bCs w:val="0"/>
          <w:sz w:val="21"/>
          <w:szCs w:val="21"/>
        </w:rPr>
        <w:t>. *#</w:t>
      </w:r>
    </w:p>
    <w:p w14:paraId="5F19DBD5" w14:textId="77777777" w:rsidR="007749BD" w:rsidRDefault="007749BD" w:rsidP="00D96F7F">
      <w:pPr>
        <w:ind w:firstLine="720"/>
        <w:rPr>
          <w:sz w:val="21"/>
          <w:szCs w:val="21"/>
        </w:rPr>
      </w:pPr>
    </w:p>
    <w:p w14:paraId="4F0E1B16" w14:textId="17AC5847" w:rsidR="00D039DF" w:rsidRDefault="006B64B4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Davin</w:t>
      </w:r>
      <w:r w:rsidR="00D039DF">
        <w:rPr>
          <w:sz w:val="21"/>
          <w:szCs w:val="21"/>
        </w:rPr>
        <w:t xml:space="preserve">, K. J., Black, C. R., Bray Rankin, B. L., &amp; Haxhi, J. L. (2021). </w:t>
      </w:r>
      <w:r w:rsidR="00D039DF" w:rsidRPr="00D039DF">
        <w:rPr>
          <w:i/>
          <w:iCs/>
          <w:sz w:val="21"/>
          <w:szCs w:val="21"/>
        </w:rPr>
        <w:t>K-16 Pathways to Proficiency:</w:t>
      </w:r>
    </w:p>
    <w:p w14:paraId="1205C2E0" w14:textId="1E65A150" w:rsidR="00D039DF" w:rsidRDefault="00D039DF" w:rsidP="00D039DF">
      <w:pPr>
        <w:ind w:left="1440"/>
        <w:rPr>
          <w:sz w:val="21"/>
          <w:szCs w:val="21"/>
        </w:rPr>
      </w:pPr>
      <w:r w:rsidRPr="00D039DF">
        <w:rPr>
          <w:i/>
          <w:iCs/>
          <w:sz w:val="21"/>
          <w:szCs w:val="21"/>
        </w:rPr>
        <w:t>The Impact of the Seal of Biliteracy</w:t>
      </w:r>
      <w:r>
        <w:rPr>
          <w:sz w:val="21"/>
          <w:szCs w:val="21"/>
        </w:rPr>
        <w:t>. Paper presented at the virtual annual meeting of the American Council on the Teaching of Foreign Languages. *#</w:t>
      </w:r>
    </w:p>
    <w:p w14:paraId="00D320FE" w14:textId="3EA5652D" w:rsidR="006B64B4" w:rsidRDefault="006B64B4" w:rsidP="00D96F7F">
      <w:pPr>
        <w:ind w:firstLine="720"/>
        <w:rPr>
          <w:sz w:val="21"/>
          <w:szCs w:val="21"/>
        </w:rPr>
      </w:pPr>
    </w:p>
    <w:p w14:paraId="0FE3C758" w14:textId="77777777" w:rsidR="00D039DF" w:rsidRDefault="00D039DF" w:rsidP="00D96F7F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Heineke, A. J., &amp; Davin, K. J. (2021). </w:t>
      </w:r>
      <w:r w:rsidRPr="00D039DF">
        <w:rPr>
          <w:i/>
          <w:iCs/>
          <w:sz w:val="21"/>
          <w:szCs w:val="21"/>
        </w:rPr>
        <w:t>A framework for implementing the Seal of Biliteracy.</w:t>
      </w:r>
      <w:r>
        <w:rPr>
          <w:sz w:val="21"/>
          <w:szCs w:val="21"/>
        </w:rPr>
        <w:t xml:space="preserve"> Paper</w:t>
      </w:r>
    </w:p>
    <w:p w14:paraId="6A273776" w14:textId="30632681" w:rsidR="006B64B4" w:rsidRDefault="00D039DF" w:rsidP="00D039DF">
      <w:pPr>
        <w:ind w:left="1440"/>
        <w:rPr>
          <w:sz w:val="21"/>
          <w:szCs w:val="21"/>
        </w:rPr>
      </w:pPr>
      <w:r>
        <w:rPr>
          <w:sz w:val="21"/>
          <w:szCs w:val="21"/>
        </w:rPr>
        <w:t>presented at the virtual annual meeting of the American Council on the Teaching of Foreign Languages. *#</w:t>
      </w:r>
    </w:p>
    <w:p w14:paraId="50E9ADD9" w14:textId="2FBF38DF" w:rsidR="006B64B4" w:rsidRDefault="006B64B4" w:rsidP="00D96F7F">
      <w:pPr>
        <w:ind w:firstLine="720"/>
        <w:rPr>
          <w:sz w:val="21"/>
          <w:szCs w:val="21"/>
        </w:rPr>
      </w:pPr>
    </w:p>
    <w:p w14:paraId="5DFC6396" w14:textId="0E23B907" w:rsidR="00425513" w:rsidRPr="00425513" w:rsidRDefault="00425513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 (2021). </w:t>
      </w:r>
      <w:r w:rsidRPr="00425513">
        <w:rPr>
          <w:i/>
          <w:iCs/>
          <w:sz w:val="21"/>
          <w:szCs w:val="21"/>
        </w:rPr>
        <w:t xml:space="preserve">Critical testing: Factors influencing students’ decision to (not) pursue the Seal of </w:t>
      </w:r>
    </w:p>
    <w:p w14:paraId="08604030" w14:textId="79BCE078" w:rsidR="00425513" w:rsidRDefault="00425513" w:rsidP="00425513">
      <w:pPr>
        <w:ind w:left="720" w:firstLine="720"/>
        <w:rPr>
          <w:sz w:val="21"/>
          <w:szCs w:val="21"/>
        </w:rPr>
      </w:pPr>
      <w:r w:rsidRPr="00425513">
        <w:rPr>
          <w:i/>
          <w:iCs/>
          <w:sz w:val="21"/>
          <w:szCs w:val="21"/>
        </w:rPr>
        <w:t>Biliteracy.</w:t>
      </w:r>
      <w:r>
        <w:rPr>
          <w:sz w:val="21"/>
          <w:szCs w:val="21"/>
        </w:rPr>
        <w:t xml:space="preserve"> Paper presented at the virtual annual meeting of the American Association of </w:t>
      </w:r>
    </w:p>
    <w:p w14:paraId="59D3457A" w14:textId="39DF83D1" w:rsidR="00425513" w:rsidRDefault="00425513" w:rsidP="00425513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Applied Linguistics. *#</w:t>
      </w:r>
    </w:p>
    <w:p w14:paraId="240E5FE1" w14:textId="77777777" w:rsidR="00425513" w:rsidRDefault="00425513" w:rsidP="00D96F7F">
      <w:pPr>
        <w:ind w:firstLine="720"/>
        <w:rPr>
          <w:sz w:val="21"/>
          <w:szCs w:val="21"/>
        </w:rPr>
      </w:pPr>
    </w:p>
    <w:p w14:paraId="13BA73DB" w14:textId="6C782FEB" w:rsidR="00B85C97" w:rsidRPr="00B85C97" w:rsidRDefault="00D801BD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Rankin, B.</w:t>
      </w:r>
      <w:r w:rsidR="00B85C97">
        <w:rPr>
          <w:sz w:val="21"/>
          <w:szCs w:val="21"/>
        </w:rPr>
        <w:t xml:space="preserve"> B., Berman, H., Black, C., Davin, K., Haxhi, J., &amp; Oleksak. R. (2021). </w:t>
      </w:r>
      <w:r w:rsidR="00B85C97" w:rsidRPr="00B85C97">
        <w:rPr>
          <w:i/>
          <w:iCs/>
          <w:sz w:val="21"/>
          <w:szCs w:val="21"/>
        </w:rPr>
        <w:t>Pathways to</w:t>
      </w:r>
    </w:p>
    <w:p w14:paraId="3DFFA44A" w14:textId="475897A7" w:rsidR="00D801BD" w:rsidRDefault="00B85C97" w:rsidP="00B85C97">
      <w:pPr>
        <w:ind w:left="1440"/>
        <w:rPr>
          <w:sz w:val="21"/>
          <w:szCs w:val="21"/>
        </w:rPr>
      </w:pPr>
      <w:r w:rsidRPr="00B85C97">
        <w:rPr>
          <w:i/>
          <w:iCs/>
          <w:sz w:val="21"/>
          <w:szCs w:val="21"/>
        </w:rPr>
        <w:t>proficiency: The impact of the Seal of Biliteracy on higher education.</w:t>
      </w:r>
      <w:r>
        <w:rPr>
          <w:sz w:val="21"/>
          <w:szCs w:val="21"/>
        </w:rPr>
        <w:t xml:space="preserve"> Paper presented at the virtual annual meeting of the Modern Language Association, Toronto, </w:t>
      </w:r>
      <w:proofErr w:type="gramStart"/>
      <w:r>
        <w:rPr>
          <w:sz w:val="21"/>
          <w:szCs w:val="21"/>
        </w:rPr>
        <w:t>Canada.*</w:t>
      </w:r>
      <w:proofErr w:type="gramEnd"/>
      <w:r>
        <w:rPr>
          <w:sz w:val="21"/>
          <w:szCs w:val="21"/>
        </w:rPr>
        <w:t>#</w:t>
      </w:r>
    </w:p>
    <w:p w14:paraId="1CA6FD38" w14:textId="77777777" w:rsidR="00B85C97" w:rsidRDefault="00B85C97" w:rsidP="00D96F7F">
      <w:pPr>
        <w:ind w:firstLine="720"/>
        <w:rPr>
          <w:sz w:val="21"/>
          <w:szCs w:val="21"/>
        </w:rPr>
      </w:pPr>
    </w:p>
    <w:p w14:paraId="5260E5AC" w14:textId="7E527FD9" w:rsidR="00D96F7F" w:rsidRDefault="00D96F7F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Okraski, C.,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S., &amp; Davin, K. J. (2019, November). </w:t>
      </w:r>
      <w:r>
        <w:rPr>
          <w:i/>
          <w:iCs/>
          <w:sz w:val="21"/>
          <w:szCs w:val="21"/>
        </w:rPr>
        <w:t>Growing enrollment in world language</w:t>
      </w:r>
    </w:p>
    <w:p w14:paraId="1DD17AB7" w14:textId="1F28CC3E" w:rsidR="00D96F7F" w:rsidRDefault="00D96F7F" w:rsidP="00D96F7F">
      <w:pPr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teacher training programs.</w:t>
      </w:r>
      <w:r>
        <w:rPr>
          <w:sz w:val="21"/>
          <w:szCs w:val="21"/>
        </w:rPr>
        <w:t xml:space="preserve"> Paper presented at the annual meeting of the American Council on the Teaching of Foreign Languages, Washington, D.C. *#</w:t>
      </w:r>
    </w:p>
    <w:p w14:paraId="66069D0B" w14:textId="085D7BA0" w:rsidR="00D96F7F" w:rsidRDefault="00D96F7F" w:rsidP="00D53BF9">
      <w:pPr>
        <w:ind w:firstLine="720"/>
        <w:rPr>
          <w:sz w:val="21"/>
          <w:szCs w:val="21"/>
        </w:rPr>
      </w:pPr>
    </w:p>
    <w:p w14:paraId="26FE00FA" w14:textId="26C38A30" w:rsidR="004D4EB0" w:rsidRDefault="004D4EB0" w:rsidP="00D53BF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&amp; Hancock, C. R. (2019, November). </w:t>
      </w:r>
      <w:r w:rsidRPr="00D96F7F">
        <w:rPr>
          <w:i/>
          <w:iCs/>
          <w:sz w:val="21"/>
          <w:szCs w:val="21"/>
        </w:rPr>
        <w:t>The Seal of Biliteracy: Lessons from Minnesota.</w:t>
      </w:r>
    </w:p>
    <w:p w14:paraId="20513AD4" w14:textId="2A0DBCFB" w:rsidR="004D4EB0" w:rsidRDefault="004D4EB0" w:rsidP="004D4EB0">
      <w:pPr>
        <w:ind w:left="1440"/>
        <w:rPr>
          <w:sz w:val="21"/>
          <w:szCs w:val="21"/>
        </w:rPr>
      </w:pPr>
      <w:r>
        <w:rPr>
          <w:sz w:val="21"/>
          <w:szCs w:val="21"/>
        </w:rPr>
        <w:lastRenderedPageBreak/>
        <w:t>Paper presented at the annual meeting of the American Council on the Teaching of Foreign Languages</w:t>
      </w:r>
      <w:r w:rsidR="00D96F7F">
        <w:rPr>
          <w:sz w:val="21"/>
          <w:szCs w:val="21"/>
        </w:rPr>
        <w:t>, Washington, D.C. *#</w:t>
      </w:r>
    </w:p>
    <w:p w14:paraId="6C17B8C1" w14:textId="6517C091" w:rsidR="00205911" w:rsidRDefault="00205911" w:rsidP="00205911">
      <w:pPr>
        <w:rPr>
          <w:sz w:val="21"/>
          <w:szCs w:val="21"/>
        </w:rPr>
      </w:pPr>
    </w:p>
    <w:p w14:paraId="2C7490A0" w14:textId="77777777" w:rsidR="00205911" w:rsidRPr="00205911" w:rsidRDefault="00205911" w:rsidP="00205911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J., &amp; </w:t>
      </w:r>
      <w:proofErr w:type="spellStart"/>
      <w:r>
        <w:rPr>
          <w:sz w:val="21"/>
          <w:szCs w:val="21"/>
        </w:rPr>
        <w:t>Kushki</w:t>
      </w:r>
      <w:proofErr w:type="spellEnd"/>
      <w:r>
        <w:rPr>
          <w:sz w:val="21"/>
          <w:szCs w:val="21"/>
        </w:rPr>
        <w:t xml:space="preserve">, A. (2019, November). </w:t>
      </w:r>
      <w:r w:rsidRPr="00205911">
        <w:rPr>
          <w:i/>
          <w:iCs/>
          <w:sz w:val="21"/>
          <w:szCs w:val="21"/>
        </w:rPr>
        <w:t>Analysis and measurement of concept development.</w:t>
      </w:r>
    </w:p>
    <w:p w14:paraId="5C9024EC" w14:textId="77777777" w:rsidR="00205911" w:rsidRDefault="00205911" w:rsidP="0020591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Paper presented at the annual meeting of the Sociocultural Theory and L2 Learning working</w:t>
      </w:r>
    </w:p>
    <w:p w14:paraId="5B436FA3" w14:textId="20E54F19" w:rsidR="00205911" w:rsidRDefault="00205911" w:rsidP="0020591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group, Pittsburgh, PA. *#</w:t>
      </w:r>
    </w:p>
    <w:p w14:paraId="7F65238A" w14:textId="43BCEDC0" w:rsidR="00D96F7F" w:rsidRDefault="00D96F7F" w:rsidP="00D96F7F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64563B7E" w14:textId="552D198B" w:rsidR="00D53BF9" w:rsidRPr="00D53BF9" w:rsidRDefault="00D96F7F" w:rsidP="00D96F7F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="00D53BF9">
        <w:rPr>
          <w:sz w:val="21"/>
          <w:szCs w:val="21"/>
        </w:rPr>
        <w:t xml:space="preserve">Heineke, A. J., &amp; Davin, K. J. (2019, June). </w:t>
      </w:r>
      <w:r w:rsidR="00D53BF9" w:rsidRPr="00D53BF9">
        <w:rPr>
          <w:i/>
          <w:sz w:val="21"/>
          <w:szCs w:val="21"/>
        </w:rPr>
        <w:t>Pipelines to practice: A framework to utilize the Seal of</w:t>
      </w:r>
    </w:p>
    <w:p w14:paraId="2F1E7A5A" w14:textId="77777777" w:rsidR="00D53BF9" w:rsidRDefault="00D53BF9" w:rsidP="00D53BF9">
      <w:pPr>
        <w:ind w:left="720" w:firstLine="720"/>
        <w:rPr>
          <w:sz w:val="21"/>
          <w:szCs w:val="21"/>
        </w:rPr>
      </w:pPr>
      <w:r w:rsidRPr="00D53BF9">
        <w:rPr>
          <w:i/>
          <w:sz w:val="21"/>
          <w:szCs w:val="21"/>
        </w:rPr>
        <w:t>Biliteracy in teacher education.</w:t>
      </w:r>
      <w:r>
        <w:rPr>
          <w:sz w:val="21"/>
          <w:szCs w:val="21"/>
        </w:rPr>
        <w:t xml:space="preserve"> Paper presented at the 11</w:t>
      </w:r>
      <w:r w:rsidRPr="00D53BF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International Language Teacher</w:t>
      </w:r>
    </w:p>
    <w:p w14:paraId="193C4A22" w14:textId="3F48AA1C" w:rsidR="00D53BF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>Education conference, Minneapolis, Minnesota. #</w:t>
      </w:r>
    </w:p>
    <w:p w14:paraId="4D1C8B81" w14:textId="77777777" w:rsidR="00D53BF9" w:rsidRDefault="00D53BF9" w:rsidP="00D53BF9">
      <w:pPr>
        <w:ind w:firstLine="720"/>
        <w:rPr>
          <w:sz w:val="21"/>
          <w:szCs w:val="21"/>
        </w:rPr>
      </w:pPr>
    </w:p>
    <w:p w14:paraId="089B484D" w14:textId="0944389B" w:rsidR="00D53BF9" w:rsidRDefault="00444FC9" w:rsidP="00D53BF9">
      <w:pPr>
        <w:ind w:firstLine="720"/>
        <w:rPr>
          <w:sz w:val="21"/>
          <w:szCs w:val="21"/>
        </w:rPr>
      </w:pPr>
      <w:r w:rsidRPr="00444FC9">
        <w:rPr>
          <w:sz w:val="21"/>
          <w:szCs w:val="21"/>
        </w:rPr>
        <w:t xml:space="preserve">Davin, K. J., &amp; </w:t>
      </w:r>
      <w:proofErr w:type="spellStart"/>
      <w:r w:rsidRPr="00444FC9">
        <w:rPr>
          <w:sz w:val="21"/>
          <w:szCs w:val="21"/>
        </w:rPr>
        <w:t>Kushki</w:t>
      </w:r>
      <w:proofErr w:type="spellEnd"/>
      <w:r w:rsidRPr="00444FC9">
        <w:rPr>
          <w:sz w:val="21"/>
          <w:szCs w:val="21"/>
        </w:rPr>
        <w:t xml:space="preserve">, A. (2019, March). </w:t>
      </w:r>
      <w:r w:rsidRPr="00D53BF9">
        <w:rPr>
          <w:sz w:val="21"/>
          <w:szCs w:val="21"/>
        </w:rPr>
        <w:t>Analyzing development: A Sociocultural approach.</w:t>
      </w:r>
      <w:r w:rsidRPr="00444FC9">
        <w:rPr>
          <w:sz w:val="21"/>
          <w:szCs w:val="21"/>
        </w:rPr>
        <w:t xml:space="preserve"> </w:t>
      </w:r>
      <w:r w:rsidR="00D53BF9">
        <w:rPr>
          <w:sz w:val="21"/>
          <w:szCs w:val="21"/>
        </w:rPr>
        <w:t>In P.</w:t>
      </w:r>
    </w:p>
    <w:p w14:paraId="3822B81C" w14:textId="2A137E31" w:rsidR="00444FC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Toth (Chair), </w:t>
      </w:r>
      <w:r w:rsidR="00444FC9" w:rsidRPr="00D53BF9">
        <w:rPr>
          <w:i/>
          <w:sz w:val="21"/>
          <w:szCs w:val="21"/>
        </w:rPr>
        <w:t>What do the data show? Multiple theoretical perspectives on learning in a single L2 classroom</w:t>
      </w:r>
      <w:r>
        <w:rPr>
          <w:sz w:val="21"/>
          <w:szCs w:val="21"/>
        </w:rPr>
        <w:t xml:space="preserve">. Language Learning Roundtable Colloquium conducted </w:t>
      </w:r>
      <w:r w:rsidR="00444FC9">
        <w:rPr>
          <w:sz w:val="21"/>
          <w:szCs w:val="21"/>
        </w:rPr>
        <w:t>at the annual meeting of the American Association of Applied Linguistics, Atlanta, GA. *#</w:t>
      </w:r>
    </w:p>
    <w:p w14:paraId="7FFFF959" w14:textId="4C09F27C" w:rsidR="00444FC9" w:rsidRDefault="00444FC9" w:rsidP="00444FC9">
      <w:pPr>
        <w:ind w:firstLine="720"/>
        <w:rPr>
          <w:sz w:val="21"/>
          <w:szCs w:val="21"/>
        </w:rPr>
      </w:pPr>
    </w:p>
    <w:p w14:paraId="2D9B1553" w14:textId="77777777" w:rsidR="00D53BF9" w:rsidRDefault="00444FC9" w:rsidP="00D53BF9">
      <w:pPr>
        <w:ind w:firstLine="720"/>
        <w:rPr>
          <w:sz w:val="21"/>
          <w:szCs w:val="21"/>
        </w:rPr>
      </w:pPr>
      <w:r>
        <w:rPr>
          <w:sz w:val="21"/>
          <w:szCs w:val="21"/>
        </w:rPr>
        <w:t>Davin, K. J., &amp; Heineke, A. J. (2019, March)</w:t>
      </w:r>
      <w:r w:rsidR="00D53BF9">
        <w:rPr>
          <w:sz w:val="21"/>
          <w:szCs w:val="21"/>
        </w:rPr>
        <w:t>. The Seal of Biliteracy: Adding students’ voices to the</w:t>
      </w:r>
    </w:p>
    <w:p w14:paraId="3A8B3385" w14:textId="77777777" w:rsidR="00D53BF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>conversation. Paper presented at the annual meeting of the American Association of Applied Linguistics, Atlanta, GA. *#</w:t>
      </w:r>
    </w:p>
    <w:p w14:paraId="1C38C304" w14:textId="77777777" w:rsidR="00444FC9" w:rsidRDefault="00444FC9" w:rsidP="00F45232">
      <w:pPr>
        <w:ind w:firstLine="720"/>
        <w:rPr>
          <w:sz w:val="21"/>
          <w:szCs w:val="21"/>
        </w:rPr>
      </w:pPr>
    </w:p>
    <w:p w14:paraId="40DC9E69" w14:textId="1A0DDB59" w:rsidR="00F71DA5" w:rsidRPr="00F71DA5" w:rsidRDefault="00F45232" w:rsidP="00F45232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 (2018, November).</w:t>
      </w:r>
      <w:r w:rsidR="00F71DA5">
        <w:rPr>
          <w:sz w:val="21"/>
          <w:szCs w:val="21"/>
        </w:rPr>
        <w:t xml:space="preserve"> </w:t>
      </w:r>
      <w:r w:rsidR="00F71DA5" w:rsidRPr="00F71DA5">
        <w:rPr>
          <w:i/>
          <w:sz w:val="21"/>
          <w:szCs w:val="21"/>
        </w:rPr>
        <w:t>ACTFL plenary II: Moving the language agenda forward in the U.S.</w:t>
      </w:r>
    </w:p>
    <w:p w14:paraId="32868AC3" w14:textId="6AB60319" w:rsidR="00F45232" w:rsidRDefault="00F71DA5" w:rsidP="00F71DA5">
      <w:pPr>
        <w:ind w:left="1440"/>
        <w:rPr>
          <w:sz w:val="21"/>
          <w:szCs w:val="21"/>
        </w:rPr>
      </w:pPr>
      <w:r>
        <w:rPr>
          <w:sz w:val="21"/>
          <w:szCs w:val="21"/>
        </w:rPr>
        <w:t>Plenary address presented at the annual meeting of the American Council on the Teaching of Foreign Languages, New Orleans, LA. *#</w:t>
      </w:r>
    </w:p>
    <w:p w14:paraId="1ACC222B" w14:textId="77777777" w:rsidR="00F45232" w:rsidRDefault="00F45232" w:rsidP="00F45232">
      <w:pPr>
        <w:ind w:firstLine="720"/>
        <w:rPr>
          <w:sz w:val="21"/>
          <w:szCs w:val="21"/>
        </w:rPr>
      </w:pPr>
    </w:p>
    <w:p w14:paraId="220CCBF3" w14:textId="06DF5E45" w:rsidR="00F45232" w:rsidRPr="00F45232" w:rsidRDefault="009A7447" w:rsidP="00F45232">
      <w:pPr>
        <w:ind w:firstLine="720"/>
        <w:rPr>
          <w:i/>
          <w:sz w:val="21"/>
          <w:szCs w:val="21"/>
        </w:rPr>
      </w:pP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>, S., &amp;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 (2018, November).</w:t>
      </w:r>
      <w:r w:rsidR="00F45232">
        <w:rPr>
          <w:sz w:val="21"/>
          <w:szCs w:val="21"/>
        </w:rPr>
        <w:t xml:space="preserve"> </w:t>
      </w:r>
      <w:r w:rsidR="00F45232" w:rsidRPr="00F45232">
        <w:rPr>
          <w:i/>
          <w:sz w:val="21"/>
          <w:szCs w:val="21"/>
        </w:rPr>
        <w:t>Motivation to become a foreign language teacher: A</w:t>
      </w:r>
    </w:p>
    <w:p w14:paraId="00832CE5" w14:textId="5FF8E8F7" w:rsidR="00F45232" w:rsidRDefault="00F45232" w:rsidP="00F45232">
      <w:pPr>
        <w:ind w:left="1440"/>
      </w:pPr>
      <w:r w:rsidRPr="00F45232">
        <w:rPr>
          <w:i/>
          <w:sz w:val="21"/>
          <w:szCs w:val="21"/>
        </w:rPr>
        <w:t xml:space="preserve">guide for recruitment. </w:t>
      </w:r>
      <w:r>
        <w:rPr>
          <w:sz w:val="21"/>
          <w:szCs w:val="21"/>
        </w:rPr>
        <w:t>Paper presented at the annual meeting of the American Council on the Teaching of Foreign Languages, New Orleans, LA. *#</w:t>
      </w:r>
    </w:p>
    <w:p w14:paraId="1FB18EA0" w14:textId="6B0E34B4" w:rsidR="009A7447" w:rsidRDefault="009A7447" w:rsidP="00FB469C">
      <w:pPr>
        <w:ind w:firstLine="720"/>
        <w:rPr>
          <w:sz w:val="21"/>
          <w:szCs w:val="21"/>
        </w:rPr>
      </w:pPr>
    </w:p>
    <w:p w14:paraId="01E6D4D2" w14:textId="245BB42B" w:rsidR="00F45232" w:rsidRPr="00F71DA5" w:rsidRDefault="00F45232" w:rsidP="00F45232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Sagre, A.,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J., &amp; Herazo, J.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D. (2018, November). </w:t>
      </w:r>
      <w:r w:rsidRPr="00F71DA5">
        <w:rPr>
          <w:i/>
          <w:sz w:val="21"/>
          <w:szCs w:val="21"/>
        </w:rPr>
        <w:t>Tensions when implementing dynamic</w:t>
      </w:r>
    </w:p>
    <w:p w14:paraId="07E0F306" w14:textId="63A1D7EE" w:rsidR="00F45232" w:rsidRPr="00F71DA5" w:rsidRDefault="00F45232" w:rsidP="00F45232">
      <w:pPr>
        <w:ind w:left="1440"/>
        <w:rPr>
          <w:sz w:val="21"/>
          <w:szCs w:val="21"/>
        </w:rPr>
      </w:pPr>
      <w:r w:rsidRPr="00F71DA5">
        <w:rPr>
          <w:i/>
          <w:sz w:val="21"/>
          <w:szCs w:val="21"/>
        </w:rPr>
        <w:t xml:space="preserve">assessment in the EFL classroom. </w:t>
      </w:r>
      <w:r>
        <w:rPr>
          <w:sz w:val="21"/>
          <w:szCs w:val="21"/>
        </w:rPr>
        <w:t xml:space="preserve">Paper </w:t>
      </w:r>
      <w:r w:rsidRPr="00F71DA5">
        <w:rPr>
          <w:sz w:val="21"/>
          <w:szCs w:val="21"/>
        </w:rPr>
        <w:t>presented at the annual meeting of the American Council on the Teaching of Foreign Languages, New Orleans, LA. *#</w:t>
      </w:r>
    </w:p>
    <w:p w14:paraId="52E5BD58" w14:textId="529DCAC9" w:rsidR="00F71DA5" w:rsidRPr="00F71DA5" w:rsidRDefault="00F71DA5" w:rsidP="00F71DA5">
      <w:pPr>
        <w:rPr>
          <w:sz w:val="21"/>
          <w:szCs w:val="21"/>
        </w:rPr>
      </w:pPr>
    </w:p>
    <w:p w14:paraId="309EEFCB" w14:textId="6D1BA485" w:rsidR="00F71DA5" w:rsidRPr="00F71DA5" w:rsidRDefault="00F71DA5" w:rsidP="00F71DA5">
      <w:pPr>
        <w:rPr>
          <w:i/>
          <w:sz w:val="21"/>
          <w:szCs w:val="21"/>
        </w:rPr>
      </w:pPr>
      <w:r w:rsidRPr="00F71DA5">
        <w:rPr>
          <w:sz w:val="21"/>
          <w:szCs w:val="21"/>
        </w:rPr>
        <w:tab/>
      </w:r>
      <w:proofErr w:type="spellStart"/>
      <w:r w:rsidRPr="00F71DA5">
        <w:rPr>
          <w:sz w:val="21"/>
          <w:szCs w:val="21"/>
        </w:rPr>
        <w:t>Kushki</w:t>
      </w:r>
      <w:proofErr w:type="spellEnd"/>
      <w:r w:rsidRPr="00F71DA5">
        <w:rPr>
          <w:sz w:val="21"/>
          <w:szCs w:val="21"/>
        </w:rPr>
        <w:t>, A.,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</w:t>
      </w:r>
      <w:r w:rsidRPr="00F71DA5">
        <w:rPr>
          <w:sz w:val="21"/>
          <w:szCs w:val="21"/>
        </w:rPr>
        <w:t xml:space="preserve">, &amp; Rahimi, M. (2018, November). </w:t>
      </w:r>
      <w:r w:rsidRPr="00F71DA5">
        <w:rPr>
          <w:i/>
          <w:sz w:val="21"/>
          <w:szCs w:val="21"/>
        </w:rPr>
        <w:t>Exploring written corrective feedback</w:t>
      </w:r>
    </w:p>
    <w:p w14:paraId="0A79577E" w14:textId="17113BFB" w:rsidR="00F71DA5" w:rsidRPr="00F71DA5" w:rsidRDefault="00F71DA5" w:rsidP="00F71DA5">
      <w:pPr>
        <w:ind w:left="1440"/>
        <w:rPr>
          <w:sz w:val="21"/>
          <w:szCs w:val="21"/>
        </w:rPr>
      </w:pPr>
      <w:r w:rsidRPr="00F71DA5">
        <w:rPr>
          <w:i/>
          <w:sz w:val="21"/>
          <w:szCs w:val="21"/>
        </w:rPr>
        <w:t xml:space="preserve">through a sociocultural lens: A case against the directness debate. </w:t>
      </w:r>
      <w:r>
        <w:rPr>
          <w:sz w:val="21"/>
          <w:szCs w:val="21"/>
        </w:rPr>
        <w:t>Paper presented at the annual Sociocultural Theory and Second Language Learning conference, Pittsburgh, PA. *#</w:t>
      </w:r>
    </w:p>
    <w:p w14:paraId="1B08C997" w14:textId="328F8C19" w:rsidR="00F45232" w:rsidRPr="00F71DA5" w:rsidRDefault="00F45232" w:rsidP="00FB469C">
      <w:pPr>
        <w:ind w:firstLine="720"/>
        <w:rPr>
          <w:sz w:val="21"/>
          <w:szCs w:val="21"/>
        </w:rPr>
      </w:pPr>
    </w:p>
    <w:p w14:paraId="1602219E" w14:textId="5883666B" w:rsidR="00FB469C" w:rsidRDefault="00FB469C" w:rsidP="00FB469C">
      <w:pPr>
        <w:ind w:firstLine="720"/>
        <w:rPr>
          <w:sz w:val="21"/>
          <w:szCs w:val="21"/>
        </w:rPr>
      </w:pPr>
      <w:r w:rsidRPr="00F71DA5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71DA5">
        <w:rPr>
          <w:sz w:val="21"/>
          <w:szCs w:val="21"/>
        </w:rPr>
        <w:t xml:space="preserve">J. (2018, March). </w:t>
      </w:r>
      <w:r w:rsidRPr="00F71DA5">
        <w:rPr>
          <w:i/>
          <w:sz w:val="21"/>
          <w:szCs w:val="21"/>
        </w:rPr>
        <w:t>State policy implementation for</w:t>
      </w:r>
      <w:r w:rsidRPr="00F222C5">
        <w:rPr>
          <w:i/>
          <w:sz w:val="21"/>
          <w:szCs w:val="21"/>
        </w:rPr>
        <w:t xml:space="preserve"> English Learners.</w:t>
      </w:r>
      <w:r>
        <w:rPr>
          <w:sz w:val="21"/>
          <w:szCs w:val="21"/>
        </w:rPr>
        <w:t xml:space="preserve"> Paper presented at the</w:t>
      </w:r>
    </w:p>
    <w:p w14:paraId="6AD067B0" w14:textId="77777777" w:rsidR="00FB469C" w:rsidRDefault="00FB469C" w:rsidP="00FB469C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annual meeting of the Teachers of English to Speakers of Other Languages, Chicago, IL. *#</w:t>
      </w:r>
    </w:p>
    <w:p w14:paraId="5826BB1B" w14:textId="77777777" w:rsidR="00FB469C" w:rsidRDefault="00FB469C" w:rsidP="00FB469C">
      <w:pPr>
        <w:ind w:firstLine="720"/>
        <w:rPr>
          <w:sz w:val="21"/>
          <w:szCs w:val="21"/>
        </w:rPr>
      </w:pPr>
    </w:p>
    <w:p w14:paraId="60E4D180" w14:textId="43FD0A7C" w:rsidR="00FB469C" w:rsidRPr="00164904" w:rsidRDefault="00FB469C" w:rsidP="00FB469C">
      <w:pPr>
        <w:ind w:firstLine="720"/>
        <w:rPr>
          <w:i/>
          <w:iCs/>
          <w:color w:val="191919"/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&amp; Donato, R. (2018, March). </w:t>
      </w:r>
      <w:r w:rsidRPr="00164904">
        <w:rPr>
          <w:i/>
          <w:iCs/>
          <w:color w:val="191919"/>
          <w:sz w:val="21"/>
          <w:szCs w:val="21"/>
        </w:rPr>
        <w:t>History-in-person: Novice L2 teachers’</w:t>
      </w:r>
    </w:p>
    <w:p w14:paraId="4545FB69" w14:textId="77777777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164904">
        <w:rPr>
          <w:i/>
          <w:iCs/>
          <w:color w:val="191919"/>
          <w:sz w:val="21"/>
          <w:szCs w:val="21"/>
        </w:rPr>
        <w:t>contradictions in practice.</w:t>
      </w:r>
      <w:r>
        <w:rPr>
          <w:iCs/>
          <w:color w:val="191919"/>
          <w:sz w:val="21"/>
          <w:szCs w:val="21"/>
        </w:rPr>
        <w:t xml:space="preserve"> Paper presented at the annual meeting of the American Association of Applied Linguistics, Chicago, IL. *#</w:t>
      </w:r>
    </w:p>
    <w:p w14:paraId="28CAB1CE" w14:textId="77777777" w:rsidR="00FB469C" w:rsidRDefault="00FB469C" w:rsidP="00FB469C">
      <w:pPr>
        <w:ind w:firstLine="720"/>
        <w:rPr>
          <w:sz w:val="21"/>
          <w:szCs w:val="21"/>
        </w:rPr>
      </w:pPr>
    </w:p>
    <w:p w14:paraId="0313EA55" w14:textId="498C3429" w:rsidR="00FB469C" w:rsidRDefault="00FB469C" w:rsidP="00FB469C">
      <w:pPr>
        <w:ind w:firstLine="720"/>
        <w:rPr>
          <w:i/>
          <w:iCs/>
          <w:color w:val="191919"/>
          <w:sz w:val="21"/>
          <w:szCs w:val="21"/>
        </w:rPr>
      </w:pPr>
      <w:r>
        <w:rPr>
          <w:sz w:val="21"/>
          <w:szCs w:val="21"/>
        </w:rPr>
        <w:t>Herazo, J.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(2018, March). </w:t>
      </w:r>
      <w:r w:rsidRPr="00164904">
        <w:rPr>
          <w:i/>
          <w:iCs/>
          <w:color w:val="191919"/>
          <w:sz w:val="21"/>
          <w:szCs w:val="21"/>
        </w:rPr>
        <w:t>Reconceptualizing classroom dynamic assessment:</w:t>
      </w:r>
    </w:p>
    <w:p w14:paraId="2E115EBA" w14:textId="77777777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164904">
        <w:rPr>
          <w:i/>
          <w:iCs/>
          <w:color w:val="191919"/>
          <w:sz w:val="21"/>
          <w:szCs w:val="21"/>
        </w:rPr>
        <w:t xml:space="preserve">Lessons from teacher practice. </w:t>
      </w:r>
      <w:r>
        <w:rPr>
          <w:iCs/>
          <w:color w:val="191919"/>
          <w:sz w:val="21"/>
          <w:szCs w:val="21"/>
        </w:rPr>
        <w:t>Paper presented at the annual meeting of the American Association of Applied Linguistics, Chicago, IL. *#</w:t>
      </w:r>
    </w:p>
    <w:p w14:paraId="6B6BC09D" w14:textId="77777777" w:rsidR="00FB469C" w:rsidRDefault="00FB469C" w:rsidP="00FB469C">
      <w:pPr>
        <w:ind w:firstLine="720"/>
        <w:rPr>
          <w:sz w:val="21"/>
          <w:szCs w:val="21"/>
        </w:rPr>
      </w:pPr>
    </w:p>
    <w:p w14:paraId="1FC93CF9" w14:textId="508F7438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Heineke, A.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Egnatz, L. (2017, November). </w:t>
      </w:r>
      <w:r w:rsidRPr="00FA11AB">
        <w:rPr>
          <w:i/>
          <w:sz w:val="21"/>
          <w:szCs w:val="21"/>
        </w:rPr>
        <w:t>Seal of Biliteracy implementation:</w:t>
      </w:r>
    </w:p>
    <w:p w14:paraId="0634F2B4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Benefits and challenges.</w:t>
      </w:r>
      <w:r w:rsidRPr="00FA11AB">
        <w:rPr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Paper presented at the annual meeting of the American Council on the Teaching of Foreign Languages, Nashville, TN.</w:t>
      </w:r>
      <w:r>
        <w:rPr>
          <w:iCs/>
          <w:sz w:val="21"/>
          <w:szCs w:val="21"/>
        </w:rPr>
        <w:t xml:space="preserve"> *#</w:t>
      </w:r>
    </w:p>
    <w:p w14:paraId="384F997D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60C02FCB" w14:textId="2A6A5D50" w:rsidR="00FB469C" w:rsidRDefault="00FB469C" w:rsidP="00FB469C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(2017, November). </w:t>
      </w:r>
      <w:r w:rsidRPr="00FA11AB">
        <w:rPr>
          <w:i/>
          <w:sz w:val="21"/>
          <w:szCs w:val="21"/>
        </w:rPr>
        <w:t>State-of-the-states update on Seals of Biliteracy.</w:t>
      </w:r>
      <w:r w:rsidRPr="00FA11AB">
        <w:rPr>
          <w:sz w:val="21"/>
          <w:szCs w:val="21"/>
        </w:rPr>
        <w:t xml:space="preserve"> Invited address</w:t>
      </w:r>
    </w:p>
    <w:p w14:paraId="47F6615A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lastRenderedPageBreak/>
        <w:t>at the annual meeting of the National Council of State Supervisors for Languages, Nashville, TN.</w:t>
      </w:r>
      <w:r>
        <w:rPr>
          <w:sz w:val="21"/>
          <w:szCs w:val="21"/>
        </w:rPr>
        <w:t xml:space="preserve"> *</w:t>
      </w:r>
    </w:p>
    <w:p w14:paraId="5201950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1BF3DDB" w14:textId="4D8A9F27" w:rsidR="00FB469C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(2017, November). </w:t>
      </w:r>
      <w:r w:rsidRPr="00FA11AB">
        <w:rPr>
          <w:i/>
          <w:sz w:val="21"/>
          <w:szCs w:val="21"/>
        </w:rPr>
        <w:t>Supporting proficiency-based goals and outcomes at the K-12 level.</w:t>
      </w:r>
    </w:p>
    <w:p w14:paraId="40B4CE41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Invited</w:t>
      </w:r>
      <w:r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panel at the annual meeting of the National Council of State Supervisors for Languages, Nashville, TN.</w:t>
      </w:r>
      <w:r>
        <w:rPr>
          <w:sz w:val="21"/>
          <w:szCs w:val="21"/>
        </w:rPr>
        <w:t xml:space="preserve"> *</w:t>
      </w:r>
    </w:p>
    <w:p w14:paraId="73596954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482AB3ED" w14:textId="77777777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Toth, P., &amp; Davin, K. (2017, August). </w:t>
      </w:r>
      <w:r w:rsidRPr="00FA11AB">
        <w:rPr>
          <w:i/>
          <w:sz w:val="21"/>
          <w:szCs w:val="21"/>
        </w:rPr>
        <w:t xml:space="preserve">On the importance of a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perspective for effective</w:t>
      </w:r>
    </w:p>
    <w:p w14:paraId="2945610B" w14:textId="77777777" w:rsidR="00FB469C" w:rsidRPr="00FA11AB" w:rsidRDefault="00FB469C" w:rsidP="00FB469C">
      <w:pPr>
        <w:ind w:left="1440"/>
        <w:rPr>
          <w:rStyle w:val="Strong"/>
          <w:b w:val="0"/>
          <w:sz w:val="21"/>
          <w:szCs w:val="21"/>
        </w:rPr>
      </w:pPr>
      <w:r w:rsidRPr="00FA11AB">
        <w:rPr>
          <w:i/>
          <w:sz w:val="21"/>
          <w:szCs w:val="21"/>
        </w:rPr>
        <w:t xml:space="preserve">L2 pedagogy. </w:t>
      </w:r>
      <w:r w:rsidRPr="00FA11AB">
        <w:rPr>
          <w:sz w:val="21"/>
          <w:szCs w:val="21"/>
          <w:lang w:val="en-GB"/>
        </w:rPr>
        <w:t>Paper presented at the</w:t>
      </w:r>
      <w:r w:rsidRPr="00FA11AB">
        <w:rPr>
          <w:sz w:val="21"/>
          <w:szCs w:val="21"/>
        </w:rPr>
        <w:t xml:space="preserve"> </w:t>
      </w:r>
      <w:r w:rsidRPr="00FA11AB">
        <w:rPr>
          <w:rStyle w:val="Strong"/>
          <w:b w:val="0"/>
          <w:sz w:val="21"/>
          <w:szCs w:val="21"/>
        </w:rPr>
        <w:t>18th World Congress of the International Association of Applied Linguistics (AILA), July, 2017, Rio de Janeiro, Brazil.</w:t>
      </w:r>
      <w:r>
        <w:rPr>
          <w:rStyle w:val="Strong"/>
          <w:b w:val="0"/>
          <w:sz w:val="21"/>
          <w:szCs w:val="21"/>
        </w:rPr>
        <w:t xml:space="preserve"> #</w:t>
      </w:r>
    </w:p>
    <w:p w14:paraId="65A8A395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11987B00" w14:textId="11528157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D. (2017, February). </w:t>
      </w:r>
      <w:r w:rsidRPr="00FA11AB">
        <w:rPr>
          <w:i/>
          <w:sz w:val="21"/>
          <w:szCs w:val="21"/>
        </w:rPr>
        <w:t>L2/FL teacher preparation and the imperative of a</w:t>
      </w:r>
    </w:p>
    <w:p w14:paraId="21B369BF" w14:textId="77777777" w:rsidR="00FB469C" w:rsidRPr="00FA11AB" w:rsidRDefault="00FB469C" w:rsidP="00FB469C">
      <w:pPr>
        <w:ind w:left="1440"/>
        <w:rPr>
          <w:i/>
          <w:sz w:val="21"/>
          <w:szCs w:val="21"/>
        </w:rPr>
      </w:pPr>
      <w:proofErr w:type="spellStart"/>
      <w:r>
        <w:rPr>
          <w:i/>
          <w:sz w:val="21"/>
          <w:szCs w:val="21"/>
        </w:rPr>
        <w:t>s</w:t>
      </w:r>
      <w:r w:rsidRPr="00FA11AB">
        <w:rPr>
          <w:i/>
          <w:sz w:val="21"/>
          <w:szCs w:val="21"/>
        </w:rPr>
        <w:t>ociocognitive</w:t>
      </w:r>
      <w:proofErr w:type="spellEnd"/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>perspective</w:t>
      </w:r>
      <w:r w:rsidRPr="00FA11AB">
        <w:rPr>
          <w:sz w:val="21"/>
          <w:szCs w:val="21"/>
        </w:rPr>
        <w:t xml:space="preserve">. Paper presented at the biannual meeting of the International Language Teacher Educator conference, Los Angeles, CA. </w:t>
      </w:r>
      <w:r>
        <w:rPr>
          <w:sz w:val="21"/>
          <w:szCs w:val="21"/>
        </w:rPr>
        <w:t>#</w:t>
      </w:r>
    </w:p>
    <w:p w14:paraId="7AEC8772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5F15100E" w14:textId="0AEE619A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November). </w:t>
      </w:r>
      <w:r w:rsidRPr="00FA11AB">
        <w:rPr>
          <w:i/>
          <w:sz w:val="21"/>
          <w:szCs w:val="21"/>
        </w:rPr>
        <w:t xml:space="preserve">The imperative of a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perspective for L2</w:t>
      </w:r>
    </w:p>
    <w:p w14:paraId="4615DBCD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instruction</w:t>
      </w:r>
      <w:r w:rsidRPr="00FA11AB">
        <w:rPr>
          <w:sz w:val="21"/>
          <w:szCs w:val="21"/>
        </w:rPr>
        <w:t xml:space="preserve">. </w:t>
      </w:r>
      <w:r w:rsidRPr="00FA11AB">
        <w:rPr>
          <w:iCs/>
          <w:sz w:val="21"/>
          <w:szCs w:val="21"/>
        </w:rPr>
        <w:t>Paper presented at the annual meeting of the American Council on the Teaching of Foreign Languages, Boston, MA.</w:t>
      </w:r>
      <w:r>
        <w:rPr>
          <w:iCs/>
          <w:sz w:val="21"/>
          <w:szCs w:val="21"/>
        </w:rPr>
        <w:t xml:space="preserve"> #</w:t>
      </w:r>
    </w:p>
    <w:p w14:paraId="4F9E24D5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00F7E5A9" w14:textId="387BD443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Herazo,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D., &amp; Sagre, A. (2016, April). </w:t>
      </w:r>
      <w:r w:rsidRPr="00FA11AB">
        <w:rPr>
          <w:i/>
          <w:color w:val="000000"/>
          <w:sz w:val="21"/>
          <w:szCs w:val="21"/>
        </w:rPr>
        <w:t xml:space="preserve">Teachers’ implementation </w:t>
      </w:r>
      <w:r w:rsidRPr="00FA11AB">
        <w:rPr>
          <w:i/>
          <w:sz w:val="21"/>
          <w:szCs w:val="21"/>
        </w:rPr>
        <w:t>of dynamic</w:t>
      </w:r>
    </w:p>
    <w:p w14:paraId="4132358C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assessment: Influence on lesson design.</w:t>
      </w:r>
      <w:r w:rsidRPr="00FA11AB">
        <w:rPr>
          <w:sz w:val="21"/>
          <w:szCs w:val="21"/>
        </w:rPr>
        <w:t xml:space="preserve"> Paper presented at the annual meeting of the American Association of Applied Linguistics, Orlando, FL. </w:t>
      </w:r>
      <w:r>
        <w:rPr>
          <w:sz w:val="21"/>
          <w:szCs w:val="21"/>
        </w:rPr>
        <w:t>*#</w:t>
      </w:r>
    </w:p>
    <w:p w14:paraId="3E3D1BB2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495C46D1" w14:textId="018AD334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April). </w:t>
      </w:r>
      <w:r w:rsidRPr="00FA11AB">
        <w:rPr>
          <w:i/>
          <w:sz w:val="21"/>
          <w:szCs w:val="21"/>
        </w:rPr>
        <w:t>Increasing interaction in the English classroom.</w:t>
      </w:r>
      <w:r w:rsidRPr="00FA11AB">
        <w:rPr>
          <w:sz w:val="21"/>
          <w:szCs w:val="21"/>
        </w:rPr>
        <w:t xml:space="preserve"> Invited address at</w:t>
      </w:r>
    </w:p>
    <w:p w14:paraId="7415A0E1" w14:textId="77777777" w:rsidR="00FB469C" w:rsidRPr="00FA11AB" w:rsidRDefault="00FB469C" w:rsidP="00FB469C">
      <w:pPr>
        <w:tabs>
          <w:tab w:val="left" w:pos="1440"/>
        </w:tabs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 xml:space="preserve">the </w:t>
      </w:r>
      <w:proofErr w:type="spellStart"/>
      <w:r w:rsidRPr="00FA11AB">
        <w:rPr>
          <w:sz w:val="21"/>
          <w:szCs w:val="21"/>
        </w:rPr>
        <w:t>METworks</w:t>
      </w:r>
      <w:proofErr w:type="spellEnd"/>
      <w:r w:rsidRPr="00FA11AB">
        <w:rPr>
          <w:sz w:val="21"/>
          <w:szCs w:val="21"/>
        </w:rPr>
        <w:t xml:space="preserve"> annual conference, Panama City, Panama. </w:t>
      </w:r>
    </w:p>
    <w:p w14:paraId="7CC9D996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66AD4773" w14:textId="1C9CFD9C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Herazo,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Sagre, A. (2016, April). </w:t>
      </w:r>
      <w:r w:rsidRPr="00FA11AB">
        <w:rPr>
          <w:i/>
          <w:sz w:val="21"/>
          <w:szCs w:val="21"/>
        </w:rPr>
        <w:t>Corrective feedback and dynamic assessment:</w:t>
      </w:r>
    </w:p>
    <w:p w14:paraId="209AFFA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Comparisons from an Activity Theory perspective.</w:t>
      </w:r>
      <w:r w:rsidRPr="00FA11AB">
        <w:rPr>
          <w:sz w:val="21"/>
          <w:szCs w:val="21"/>
        </w:rPr>
        <w:t xml:space="preserve"> Paper presented at the annual meeting of the American Association of Applied Linguistics, Orlando, FL. </w:t>
      </w:r>
      <w:r>
        <w:rPr>
          <w:sz w:val="21"/>
          <w:szCs w:val="21"/>
        </w:rPr>
        <w:t>*#</w:t>
      </w:r>
    </w:p>
    <w:p w14:paraId="754DE987" w14:textId="77777777" w:rsidR="00FB469C" w:rsidRPr="00FA11AB" w:rsidRDefault="00FB469C" w:rsidP="00FB469C">
      <w:pPr>
        <w:tabs>
          <w:tab w:val="left" w:pos="2535"/>
        </w:tabs>
        <w:ind w:left="720"/>
        <w:rPr>
          <w:sz w:val="21"/>
          <w:szCs w:val="21"/>
        </w:rPr>
      </w:pPr>
    </w:p>
    <w:p w14:paraId="4904CDAA" w14:textId="4DBA0730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Gomez, D. (2016, March). </w:t>
      </w:r>
      <w:r w:rsidRPr="00FA11AB">
        <w:rPr>
          <w:i/>
          <w:sz w:val="21"/>
          <w:szCs w:val="21"/>
        </w:rPr>
        <w:t>Shared responsibility in dynamic assessment: Learners as</w:t>
      </w:r>
    </w:p>
    <w:p w14:paraId="5852C2B5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assessors. </w:t>
      </w:r>
      <w:r w:rsidRPr="00FA11AB">
        <w:rPr>
          <w:sz w:val="21"/>
          <w:szCs w:val="21"/>
        </w:rPr>
        <w:t>Paper presented at the Georgetown University Roundtable: Useful Assessment and Evaluation in Language Education, Washington, D.C.</w:t>
      </w:r>
      <w:r>
        <w:rPr>
          <w:sz w:val="21"/>
          <w:szCs w:val="21"/>
        </w:rPr>
        <w:t xml:space="preserve"> *#</w:t>
      </w:r>
    </w:p>
    <w:p w14:paraId="7A046C52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16BC8C70" w14:textId="02F6CB10" w:rsidR="00FB469C" w:rsidRPr="00FA11AB" w:rsidRDefault="00FB469C" w:rsidP="00FB469C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January). </w:t>
      </w:r>
      <w:r w:rsidRPr="00FA11AB">
        <w:rPr>
          <w:i/>
          <w:sz w:val="21"/>
          <w:szCs w:val="21"/>
        </w:rPr>
        <w:t xml:space="preserve">The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imperative of L2 pedagogy. </w:t>
      </w:r>
      <w:r w:rsidRPr="00FA11AB">
        <w:rPr>
          <w:sz w:val="21"/>
          <w:szCs w:val="21"/>
        </w:rPr>
        <w:t>Invited</w:t>
      </w:r>
    </w:p>
    <w:p w14:paraId="5A6467E6" w14:textId="77777777" w:rsidR="00FB469C" w:rsidRPr="00FA11AB" w:rsidRDefault="00FB469C" w:rsidP="00FB469C">
      <w:pPr>
        <w:rPr>
          <w:sz w:val="21"/>
          <w:szCs w:val="21"/>
        </w:rPr>
      </w:pPr>
      <w:r w:rsidRPr="00FA11AB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A11AB">
        <w:rPr>
          <w:sz w:val="21"/>
          <w:szCs w:val="21"/>
        </w:rPr>
        <w:t>paper at the annual meeting of the Modern Language Association, Austin, TX.</w:t>
      </w:r>
    </w:p>
    <w:p w14:paraId="58F2B9C5" w14:textId="77777777" w:rsidR="00FB469C" w:rsidRPr="00FA11AB" w:rsidRDefault="00FB469C" w:rsidP="00FB469C">
      <w:pPr>
        <w:rPr>
          <w:sz w:val="21"/>
          <w:szCs w:val="21"/>
        </w:rPr>
      </w:pPr>
    </w:p>
    <w:p w14:paraId="72CDA4E3" w14:textId="50D8D896" w:rsidR="00FB469C" w:rsidRPr="00FA11AB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November). </w:t>
      </w:r>
      <w:r w:rsidRPr="00FA11AB">
        <w:rPr>
          <w:i/>
          <w:sz w:val="21"/>
          <w:szCs w:val="21"/>
        </w:rPr>
        <w:t>ACTFL Plenary: Research priorities – Phase III: Using research to</w:t>
      </w:r>
    </w:p>
    <w:p w14:paraId="563B8F00" w14:textId="77777777" w:rsidR="00FB469C" w:rsidRPr="00FA11AB" w:rsidRDefault="00FB469C" w:rsidP="00FB469C">
      <w:pPr>
        <w:tabs>
          <w:tab w:val="left" w:pos="720"/>
        </w:tabs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transform professional practice.</w:t>
      </w:r>
      <w:r w:rsidRPr="00FA11AB">
        <w:rPr>
          <w:sz w:val="21"/>
          <w:szCs w:val="21"/>
        </w:rPr>
        <w:t xml:space="preserve"> Invited plenary at the annual meeting of the American Council on the Teaching of Foreign Languages, San Diego, California.</w:t>
      </w:r>
      <w:r>
        <w:rPr>
          <w:sz w:val="21"/>
          <w:szCs w:val="21"/>
        </w:rPr>
        <w:t xml:space="preserve"> *#</w:t>
      </w:r>
    </w:p>
    <w:p w14:paraId="45E9DAA0" w14:textId="77777777" w:rsidR="00FB469C" w:rsidRPr="00FA11AB" w:rsidRDefault="00FB469C" w:rsidP="00FB469C">
      <w:pPr>
        <w:tabs>
          <w:tab w:val="left" w:pos="720"/>
        </w:tabs>
        <w:ind w:left="720"/>
        <w:rPr>
          <w:i/>
          <w:sz w:val="21"/>
          <w:szCs w:val="21"/>
        </w:rPr>
      </w:pPr>
    </w:p>
    <w:p w14:paraId="37750DFB" w14:textId="7214BF8A" w:rsidR="00FB469C" w:rsidRPr="00FA11AB" w:rsidRDefault="00FB469C" w:rsidP="00FB469C">
      <w:pPr>
        <w:tabs>
          <w:tab w:val="left" w:pos="720"/>
        </w:tabs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Herazo,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November). </w:t>
      </w:r>
      <w:r w:rsidRPr="00FA11AB">
        <w:rPr>
          <w:i/>
          <w:sz w:val="21"/>
          <w:szCs w:val="21"/>
        </w:rPr>
        <w:t>Research priorities area: High leverage teaching</w:t>
      </w:r>
    </w:p>
    <w:p w14:paraId="20A63891" w14:textId="77777777" w:rsidR="00FB469C" w:rsidRPr="00FA11AB" w:rsidRDefault="00FB469C" w:rsidP="00FB469C">
      <w:pPr>
        <w:tabs>
          <w:tab w:val="left" w:pos="720"/>
        </w:tabs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practices. </w:t>
      </w:r>
      <w:r w:rsidRPr="00FA11AB">
        <w:rPr>
          <w:sz w:val="21"/>
          <w:szCs w:val="21"/>
        </w:rPr>
        <w:t>Invited paper at the annual meeting of the American Council on the Teaching of Foreign Languages, San Diego, California.</w:t>
      </w:r>
      <w:r>
        <w:rPr>
          <w:sz w:val="21"/>
          <w:szCs w:val="21"/>
        </w:rPr>
        <w:t xml:space="preserve"> *</w:t>
      </w:r>
    </w:p>
    <w:p w14:paraId="23D4D91C" w14:textId="77777777" w:rsidR="00FB469C" w:rsidRPr="00FA11AB" w:rsidRDefault="00FB469C" w:rsidP="00FB469C">
      <w:pPr>
        <w:tabs>
          <w:tab w:val="left" w:pos="720"/>
        </w:tabs>
        <w:ind w:left="720"/>
        <w:rPr>
          <w:sz w:val="21"/>
          <w:szCs w:val="21"/>
        </w:rPr>
      </w:pPr>
    </w:p>
    <w:p w14:paraId="3799D71F" w14:textId="2104FE28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August). </w:t>
      </w:r>
      <w:r w:rsidRPr="00FA11AB">
        <w:rPr>
          <w:i/>
          <w:sz w:val="21"/>
          <w:szCs w:val="21"/>
        </w:rPr>
        <w:t>Increasing interaction in the foreign language classroom.</w:t>
      </w:r>
      <w:r w:rsidRPr="00FA11AB">
        <w:rPr>
          <w:sz w:val="21"/>
          <w:szCs w:val="21"/>
        </w:rPr>
        <w:t xml:space="preserve"> Invited</w:t>
      </w:r>
    </w:p>
    <w:p w14:paraId="23DE92D6" w14:textId="77777777" w:rsidR="00FB469C" w:rsidRPr="00FA11AB" w:rsidRDefault="00FB469C" w:rsidP="00FB469C">
      <w:pPr>
        <w:ind w:left="1440"/>
        <w:rPr>
          <w:sz w:val="21"/>
          <w:szCs w:val="21"/>
        </w:rPr>
      </w:pPr>
      <w:r>
        <w:rPr>
          <w:sz w:val="21"/>
          <w:szCs w:val="21"/>
        </w:rPr>
        <w:t>p</w:t>
      </w:r>
      <w:r w:rsidRPr="00FA11AB">
        <w:rPr>
          <w:sz w:val="21"/>
          <w:szCs w:val="21"/>
        </w:rPr>
        <w:t>lenary</w:t>
      </w:r>
      <w:r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address at the International Conference on Innovative Research in Foreign Language Education Conference,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  <w:r>
        <w:rPr>
          <w:sz w:val="21"/>
          <w:szCs w:val="21"/>
        </w:rPr>
        <w:t xml:space="preserve"> *</w:t>
      </w:r>
    </w:p>
    <w:p w14:paraId="2CB3D5AA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0A189DE6" w14:textId="575EA342" w:rsidR="00FB469C" w:rsidRPr="00FA11AB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Sagre, A.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M. (2015, August). </w:t>
      </w:r>
      <w:r w:rsidRPr="00FA11AB">
        <w:rPr>
          <w:i/>
          <w:sz w:val="21"/>
          <w:szCs w:val="21"/>
        </w:rPr>
        <w:t>Implementing classroom dynamic assessment.</w:t>
      </w:r>
      <w:r w:rsidRPr="00FA11AB">
        <w:rPr>
          <w:sz w:val="21"/>
          <w:szCs w:val="21"/>
        </w:rPr>
        <w:t xml:space="preserve"> Paper</w:t>
      </w:r>
    </w:p>
    <w:p w14:paraId="6D6E2A70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 xml:space="preserve">presented at the International Conference on Innovative Research in Foreign Language Education Conference,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  <w:r>
        <w:rPr>
          <w:sz w:val="21"/>
          <w:szCs w:val="21"/>
        </w:rPr>
        <w:t xml:space="preserve"> *</w:t>
      </w:r>
    </w:p>
    <w:p w14:paraId="365EF922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74885D4C" w14:textId="67A601A6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lastRenderedPageBreak/>
        <w:t>Troyan,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June). </w:t>
      </w:r>
      <w:r w:rsidRPr="00FA11AB">
        <w:rPr>
          <w:i/>
          <w:sz w:val="21"/>
          <w:szCs w:val="21"/>
        </w:rPr>
        <w:t>Pre-service L2 teachers’ appropriation of praxis tools:</w:t>
      </w:r>
    </w:p>
    <w:p w14:paraId="2E70258C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Windows into concept development.</w:t>
      </w:r>
      <w:r w:rsidRPr="00FA11AB">
        <w:rPr>
          <w:sz w:val="21"/>
          <w:szCs w:val="21"/>
        </w:rPr>
        <w:t xml:space="preserve"> Paper presented at the annual Thinking, Learning, Doing (TLD2) conference, Groningen, The Netherlands.</w:t>
      </w:r>
      <w:r>
        <w:rPr>
          <w:sz w:val="21"/>
          <w:szCs w:val="21"/>
        </w:rPr>
        <w:t xml:space="preserve"> *#</w:t>
      </w:r>
    </w:p>
    <w:p w14:paraId="1F5D25EE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5384EC88" w14:textId="669A18F1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(2015, June). </w:t>
      </w:r>
      <w:r w:rsidRPr="00FA11AB">
        <w:rPr>
          <w:i/>
          <w:sz w:val="21"/>
          <w:szCs w:val="21"/>
        </w:rPr>
        <w:t>A practice theory approach to understanding classroom</w:t>
      </w:r>
    </w:p>
    <w:p w14:paraId="2D730BC7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discourse.</w:t>
      </w:r>
      <w:r w:rsidRPr="00FA11AB">
        <w:rPr>
          <w:sz w:val="21"/>
          <w:szCs w:val="21"/>
        </w:rPr>
        <w:t xml:space="preserve"> Paper presented at the annual Thinking, Learning, Doing (TLD2) conference, Groningen, The Netherlands.</w:t>
      </w:r>
      <w:r>
        <w:rPr>
          <w:sz w:val="21"/>
          <w:szCs w:val="21"/>
        </w:rPr>
        <w:t xml:space="preserve"> *#</w:t>
      </w:r>
    </w:p>
    <w:p w14:paraId="31979A20" w14:textId="77777777" w:rsidR="00FB469C" w:rsidRPr="00FA11AB" w:rsidRDefault="00FB469C" w:rsidP="00FB469C">
      <w:pPr>
        <w:tabs>
          <w:tab w:val="left" w:pos="2535"/>
        </w:tabs>
        <w:ind w:left="720" w:hanging="720"/>
        <w:rPr>
          <w:sz w:val="21"/>
          <w:szCs w:val="21"/>
        </w:rPr>
      </w:pPr>
    </w:p>
    <w:p w14:paraId="20008662" w14:textId="40BBB502" w:rsidR="00FB469C" w:rsidRPr="00FA11AB" w:rsidRDefault="00FB469C" w:rsidP="00FB469C">
      <w:pPr>
        <w:tabs>
          <w:tab w:val="left" w:pos="2535"/>
        </w:tabs>
        <w:ind w:left="1440" w:hanging="720"/>
        <w:rPr>
          <w:color w:val="000000"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May). </w:t>
      </w:r>
      <w:r w:rsidRPr="00FA11AB">
        <w:rPr>
          <w:i/>
          <w:sz w:val="21"/>
          <w:szCs w:val="21"/>
        </w:rPr>
        <w:t>Performance-based assessment.</w:t>
      </w:r>
      <w:r w:rsidRPr="00FA11AB">
        <w:rPr>
          <w:sz w:val="21"/>
          <w:szCs w:val="21"/>
        </w:rPr>
        <w:t xml:space="preserve"> Keynote address at the Annual Alumni Encounter, Universidad de C</w:t>
      </w:r>
      <w:r w:rsidRPr="00FA11AB">
        <w:rPr>
          <w:color w:val="000000"/>
          <w:sz w:val="21"/>
          <w:szCs w:val="21"/>
        </w:rPr>
        <w:t xml:space="preserve">órdoba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color w:val="000000"/>
          <w:sz w:val="21"/>
          <w:szCs w:val="21"/>
        </w:rPr>
        <w:t xml:space="preserve">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>
        <w:rPr>
          <w:color w:val="000000"/>
          <w:sz w:val="21"/>
          <w:szCs w:val="21"/>
        </w:rPr>
        <w:t xml:space="preserve">, </w:t>
      </w:r>
      <w:r w:rsidRPr="00FA11AB">
        <w:rPr>
          <w:color w:val="000000"/>
          <w:sz w:val="21"/>
          <w:szCs w:val="21"/>
        </w:rPr>
        <w:t xml:space="preserve">Colombia. </w:t>
      </w:r>
    </w:p>
    <w:p w14:paraId="4F301F63" w14:textId="77777777" w:rsidR="00FB469C" w:rsidRPr="00FA11AB" w:rsidRDefault="00FB469C" w:rsidP="00FB469C">
      <w:pPr>
        <w:tabs>
          <w:tab w:val="left" w:pos="2535"/>
        </w:tabs>
        <w:ind w:left="720" w:hanging="720"/>
        <w:rPr>
          <w:color w:val="000000"/>
          <w:sz w:val="21"/>
          <w:szCs w:val="21"/>
        </w:rPr>
      </w:pPr>
    </w:p>
    <w:p w14:paraId="0431053D" w14:textId="7C1BF74C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(2015, April). </w:t>
      </w:r>
      <w:r w:rsidRPr="00FA11AB">
        <w:rPr>
          <w:i/>
          <w:sz w:val="21"/>
          <w:szCs w:val="21"/>
        </w:rPr>
        <w:t>Transforming discursive practice: Sites of contention.</w:t>
      </w:r>
    </w:p>
    <w:p w14:paraId="67A2BAB1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Paper presented at the annual meeting of the American Educational Research Association, Chicago, IL.</w:t>
      </w:r>
      <w:r>
        <w:rPr>
          <w:sz w:val="21"/>
          <w:szCs w:val="21"/>
        </w:rPr>
        <w:t xml:space="preserve"> *#</w:t>
      </w:r>
    </w:p>
    <w:p w14:paraId="68E107B8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1BF1FB82" w14:textId="71A547C2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Herazo,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March). </w:t>
      </w:r>
      <w:r w:rsidRPr="00FA11AB">
        <w:rPr>
          <w:i/>
          <w:sz w:val="21"/>
          <w:szCs w:val="21"/>
        </w:rPr>
        <w:t>Transforming classroom discourse through dynamic</w:t>
      </w:r>
    </w:p>
    <w:p w14:paraId="2D4A5FA7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assessment.</w:t>
      </w:r>
      <w:r w:rsidRPr="00FA11AB">
        <w:rPr>
          <w:sz w:val="21"/>
          <w:szCs w:val="21"/>
        </w:rPr>
        <w:t xml:space="preserve"> Paper presented at the annual meeting of the American Association of Applied Linguistics, Toronto, Canada.</w:t>
      </w:r>
      <w:r>
        <w:rPr>
          <w:sz w:val="21"/>
          <w:szCs w:val="21"/>
        </w:rPr>
        <w:t xml:space="preserve"> *#</w:t>
      </w:r>
    </w:p>
    <w:p w14:paraId="194450B4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6CD8C45B" w14:textId="6CBED403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November). </w:t>
      </w:r>
      <w:r w:rsidRPr="00FA11AB">
        <w:rPr>
          <w:i/>
          <w:sz w:val="21"/>
          <w:szCs w:val="21"/>
        </w:rPr>
        <w:t>Career builder: Gain insight from a panel of your peers.</w:t>
      </w:r>
      <w:r w:rsidRPr="00FA11AB">
        <w:rPr>
          <w:sz w:val="21"/>
          <w:szCs w:val="21"/>
        </w:rPr>
        <w:t xml:space="preserve"> Invited panel</w:t>
      </w:r>
    </w:p>
    <w:p w14:paraId="52F1D563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at the annual meeting of the American Council on the Teaching of Foreign Languages, San Antonio, TX.</w:t>
      </w:r>
    </w:p>
    <w:p w14:paraId="22941A6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6C56FF5" w14:textId="5AB67469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Troyan,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November). </w:t>
      </w:r>
      <w:r w:rsidRPr="00FA11AB">
        <w:rPr>
          <w:i/>
          <w:sz w:val="21"/>
          <w:szCs w:val="21"/>
        </w:rPr>
        <w:t>High leverage teaching practices: From the</w:t>
      </w:r>
    </w:p>
    <w:p w14:paraId="7F64C69E" w14:textId="77777777" w:rsidR="00FB469C" w:rsidRPr="000C25D2" w:rsidRDefault="00FB469C" w:rsidP="00FB469C">
      <w:pPr>
        <w:ind w:left="1440"/>
        <w:rPr>
          <w:i/>
          <w:sz w:val="21"/>
          <w:szCs w:val="21"/>
        </w:rPr>
      </w:pPr>
      <w:r>
        <w:rPr>
          <w:i/>
          <w:sz w:val="21"/>
          <w:szCs w:val="21"/>
        </w:rPr>
        <w:t>u</w:t>
      </w:r>
      <w:r w:rsidRPr="00FA11AB">
        <w:rPr>
          <w:i/>
          <w:sz w:val="21"/>
          <w:szCs w:val="21"/>
        </w:rPr>
        <w:t>niversity</w:t>
      </w:r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 xml:space="preserve">to the classroom. </w:t>
      </w:r>
      <w:r w:rsidRPr="00FA11AB">
        <w:rPr>
          <w:sz w:val="21"/>
          <w:szCs w:val="21"/>
        </w:rPr>
        <w:t>Invited paper at the annual meeting of the American Council on the Teaching of Foreign Languages, San Antonio, TX.</w:t>
      </w:r>
      <w:r>
        <w:rPr>
          <w:sz w:val="21"/>
          <w:szCs w:val="21"/>
        </w:rPr>
        <w:t xml:space="preserve"> *</w:t>
      </w:r>
    </w:p>
    <w:p w14:paraId="58249994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0F24981D" w14:textId="249CC992" w:rsidR="00FB469C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October). </w:t>
      </w:r>
      <w:r w:rsidRPr="00FA11AB">
        <w:rPr>
          <w:i/>
          <w:sz w:val="21"/>
          <w:szCs w:val="21"/>
        </w:rPr>
        <w:t>The genesis of classroom discourse as history-in-</w:t>
      </w:r>
    </w:p>
    <w:p w14:paraId="09EC3FBE" w14:textId="77777777" w:rsidR="00FB469C" w:rsidRPr="00FA11AB" w:rsidRDefault="00FB469C" w:rsidP="00FB469C">
      <w:pPr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>
        <w:rPr>
          <w:i/>
          <w:sz w:val="21"/>
          <w:szCs w:val="21"/>
        </w:rPr>
        <w:tab/>
      </w:r>
      <w:r w:rsidRPr="00FA11AB">
        <w:rPr>
          <w:i/>
          <w:sz w:val="21"/>
          <w:szCs w:val="21"/>
        </w:rPr>
        <w:t>person processes.</w:t>
      </w:r>
      <w:r w:rsidRPr="00FA11AB">
        <w:rPr>
          <w:sz w:val="21"/>
          <w:szCs w:val="21"/>
        </w:rPr>
        <w:t xml:space="preserve"> Invited plenary address at the 1st International and 7th National Foreign</w:t>
      </w:r>
    </w:p>
    <w:p w14:paraId="47562022" w14:textId="77777777" w:rsidR="00FB469C" w:rsidRPr="00FA11AB" w:rsidRDefault="00FB469C" w:rsidP="00FB469C">
      <w:pPr>
        <w:tabs>
          <w:tab w:val="left" w:pos="0"/>
        </w:tabs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 xml:space="preserve">Languages Research Congress,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</w:p>
    <w:p w14:paraId="4E1B9676" w14:textId="77777777" w:rsidR="00FB469C" w:rsidRPr="00FA11AB" w:rsidRDefault="00FB469C" w:rsidP="00FB469C">
      <w:pPr>
        <w:tabs>
          <w:tab w:val="left" w:pos="0"/>
        </w:tabs>
        <w:rPr>
          <w:sz w:val="21"/>
          <w:szCs w:val="21"/>
        </w:rPr>
      </w:pPr>
    </w:p>
    <w:p w14:paraId="13680C1B" w14:textId="2DEDAF52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August). </w:t>
      </w:r>
      <w:r w:rsidRPr="00FA11AB">
        <w:rPr>
          <w:i/>
          <w:sz w:val="21"/>
          <w:szCs w:val="21"/>
        </w:rPr>
        <w:t>The genesis of classroom discourse as history-in-person</w:t>
      </w:r>
    </w:p>
    <w:p w14:paraId="19A5161E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processes. </w:t>
      </w:r>
      <w:r w:rsidRPr="00FA11AB">
        <w:rPr>
          <w:sz w:val="21"/>
          <w:szCs w:val="21"/>
        </w:rPr>
        <w:t>Paper presented at the International Association of Applied Linguistics World Congress, Brisbane, Australia.</w:t>
      </w:r>
      <w:r>
        <w:rPr>
          <w:sz w:val="21"/>
          <w:szCs w:val="21"/>
        </w:rPr>
        <w:t xml:space="preserve"> *#</w:t>
      </w:r>
    </w:p>
    <w:p w14:paraId="6D4E3A1D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6D1853BB" w14:textId="473EE7B3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Troyan,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April). </w:t>
      </w:r>
      <w:r w:rsidRPr="00FA11AB">
        <w:rPr>
          <w:i/>
          <w:sz w:val="21"/>
          <w:szCs w:val="21"/>
        </w:rPr>
        <w:t>Tools and feedback protocols for the development of</w:t>
      </w:r>
    </w:p>
    <w:p w14:paraId="59512E09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HLTPs with foreign language teachers.</w:t>
      </w:r>
      <w:r w:rsidRPr="00FA11AB">
        <w:rPr>
          <w:sz w:val="21"/>
          <w:szCs w:val="21"/>
        </w:rPr>
        <w:t xml:space="preserve"> Paper presented at the annual meeting of the American Educational Research Association, Philadelphia, PA.</w:t>
      </w:r>
      <w:r>
        <w:rPr>
          <w:sz w:val="21"/>
          <w:szCs w:val="21"/>
        </w:rPr>
        <w:t xml:space="preserve"> *#</w:t>
      </w:r>
    </w:p>
    <w:p w14:paraId="1A5FE7EA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6C50AAE9" w14:textId="534B862F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(2014, March). </w:t>
      </w:r>
      <w:r w:rsidRPr="00FA11AB">
        <w:rPr>
          <w:i/>
          <w:sz w:val="21"/>
          <w:szCs w:val="21"/>
        </w:rPr>
        <w:t>The genesis of classroom discourse as history-in-person</w:t>
      </w:r>
    </w:p>
    <w:p w14:paraId="6DB9A19B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processes.</w:t>
      </w:r>
      <w:r w:rsidRPr="00FA11AB">
        <w:rPr>
          <w:sz w:val="21"/>
          <w:szCs w:val="21"/>
        </w:rPr>
        <w:t xml:space="preserve"> Paper presented at the annual meeting of the American Association of Applied Linguistics, Portland, OR.</w:t>
      </w:r>
      <w:r>
        <w:rPr>
          <w:sz w:val="21"/>
          <w:szCs w:val="21"/>
        </w:rPr>
        <w:t xml:space="preserve"> *#</w:t>
      </w:r>
    </w:p>
    <w:p w14:paraId="0579A5FB" w14:textId="77777777" w:rsidR="00FB469C" w:rsidRPr="00FA11AB" w:rsidRDefault="00FB469C" w:rsidP="00FB469C">
      <w:pPr>
        <w:tabs>
          <w:tab w:val="left" w:pos="0"/>
        </w:tabs>
        <w:rPr>
          <w:sz w:val="21"/>
          <w:szCs w:val="21"/>
        </w:rPr>
      </w:pPr>
    </w:p>
    <w:p w14:paraId="26E14C9A" w14:textId="070611FC" w:rsidR="00FB469C" w:rsidRDefault="00FB469C" w:rsidP="00FB469C">
      <w:pPr>
        <w:ind w:left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J., &amp; Poehner, M.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E. (2013, November). </w:t>
      </w:r>
      <w:r w:rsidRPr="00FA11AB">
        <w:rPr>
          <w:i/>
          <w:iCs/>
          <w:sz w:val="21"/>
          <w:szCs w:val="21"/>
        </w:rPr>
        <w:t>ACTFL featured session: AAAL at ACTFL.</w:t>
      </w:r>
    </w:p>
    <w:p w14:paraId="2C446F30" w14:textId="77777777" w:rsidR="00FB469C" w:rsidRPr="000C25D2" w:rsidRDefault="00FB469C" w:rsidP="00FB469C">
      <w:pPr>
        <w:ind w:left="1440"/>
        <w:rPr>
          <w:i/>
          <w:sz w:val="21"/>
          <w:szCs w:val="21"/>
        </w:rPr>
      </w:pPr>
      <w:r w:rsidRPr="00FA11AB">
        <w:rPr>
          <w:i/>
          <w:sz w:val="21"/>
          <w:szCs w:val="21"/>
        </w:rPr>
        <w:t>Learning</w:t>
      </w:r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 xml:space="preserve">to teach ‘reactively’ through dynamic assessment. </w:t>
      </w:r>
      <w:r w:rsidRPr="00FA11AB">
        <w:rPr>
          <w:sz w:val="21"/>
          <w:szCs w:val="21"/>
        </w:rPr>
        <w:t>Invited paper at the</w:t>
      </w:r>
      <w:r w:rsidRPr="00FA11AB">
        <w:rPr>
          <w:i/>
          <w:sz w:val="21"/>
          <w:szCs w:val="21"/>
        </w:rPr>
        <w:t xml:space="preserve"> </w:t>
      </w:r>
      <w:r w:rsidRPr="00FA11AB">
        <w:rPr>
          <w:sz w:val="21"/>
          <w:szCs w:val="21"/>
        </w:rPr>
        <w:t>Annual Meeting of the American Council on th</w:t>
      </w:r>
      <w:r>
        <w:rPr>
          <w:sz w:val="21"/>
          <w:szCs w:val="21"/>
        </w:rPr>
        <w:t>e Teaching of Foreign Languages,</w:t>
      </w:r>
      <w:r w:rsidRPr="00FA11AB">
        <w:rPr>
          <w:sz w:val="21"/>
          <w:szCs w:val="21"/>
        </w:rPr>
        <w:t xml:space="preserve"> Orlando, FL.</w:t>
      </w:r>
      <w:r>
        <w:rPr>
          <w:sz w:val="21"/>
          <w:szCs w:val="21"/>
        </w:rPr>
        <w:t xml:space="preserve"> *</w:t>
      </w:r>
    </w:p>
    <w:p w14:paraId="586A439A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7FB04980" w14:textId="299F11DC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J., &amp; Troyan, F.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November). </w:t>
      </w:r>
      <w:r w:rsidRPr="00FA11AB">
        <w:rPr>
          <w:i/>
          <w:iCs/>
          <w:sz w:val="21"/>
          <w:szCs w:val="21"/>
        </w:rPr>
        <w:t>A dynamic interpretive communication task:</w:t>
      </w:r>
    </w:p>
    <w:p w14:paraId="2900BC8C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Promoting and assessing reading comprehension.</w:t>
      </w:r>
      <w:r w:rsidRPr="00FA11AB">
        <w:rPr>
          <w:iCs/>
          <w:sz w:val="21"/>
          <w:szCs w:val="21"/>
        </w:rPr>
        <w:t xml:space="preserve"> Paper presented at the annual meeting of the American Council on the Teaching of Foreign Languages, Orlando, FL. </w:t>
      </w:r>
      <w:r>
        <w:rPr>
          <w:iCs/>
          <w:sz w:val="21"/>
          <w:szCs w:val="21"/>
        </w:rPr>
        <w:t>*#</w:t>
      </w:r>
    </w:p>
    <w:p w14:paraId="1C4E02E1" w14:textId="77777777" w:rsidR="00FB469C" w:rsidRPr="00FA11AB" w:rsidRDefault="00FB469C" w:rsidP="00FB469C">
      <w:pPr>
        <w:ind w:left="720"/>
        <w:rPr>
          <w:iCs/>
          <w:sz w:val="21"/>
          <w:szCs w:val="21"/>
        </w:rPr>
      </w:pPr>
    </w:p>
    <w:p w14:paraId="77D1382B" w14:textId="567CE79B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Heineke, A. (2013, April). </w:t>
      </w:r>
      <w:r w:rsidRPr="00FA11AB">
        <w:rPr>
          <w:i/>
          <w:sz w:val="21"/>
          <w:szCs w:val="21"/>
        </w:rPr>
        <w:t>A comparative case study of teacher candidates in field-</w:t>
      </w:r>
    </w:p>
    <w:p w14:paraId="3064BFEF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lastRenderedPageBreak/>
        <w:t>based experiences with English Language Learners.</w:t>
      </w:r>
      <w:r w:rsidRPr="00FA11AB">
        <w:rPr>
          <w:sz w:val="21"/>
          <w:szCs w:val="21"/>
        </w:rPr>
        <w:t xml:space="preserve"> Paper presented at the annual meeting of the American Educational Research Association, San Francisco, CA.</w:t>
      </w:r>
      <w:r>
        <w:rPr>
          <w:sz w:val="21"/>
          <w:szCs w:val="21"/>
        </w:rPr>
        <w:t xml:space="preserve"> *#</w:t>
      </w:r>
    </w:p>
    <w:p w14:paraId="24240679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151910D9" w14:textId="4D8DBAC4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iCs/>
          <w:sz w:val="21"/>
          <w:szCs w:val="21"/>
        </w:rPr>
        <w:t>Poehner, M.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E., &amp;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</w:t>
      </w:r>
      <w:r w:rsidRPr="00FA11AB">
        <w:rPr>
          <w:sz w:val="21"/>
          <w:szCs w:val="21"/>
        </w:rPr>
        <w:t xml:space="preserve">(2013, March). </w:t>
      </w:r>
      <w:r w:rsidRPr="00FA11AB">
        <w:rPr>
          <w:i/>
          <w:sz w:val="21"/>
          <w:szCs w:val="21"/>
        </w:rPr>
        <w:t>Learning to teach ‘reactively’ through dynamic</w:t>
      </w:r>
    </w:p>
    <w:p w14:paraId="7DA813D8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assessment. </w:t>
      </w:r>
      <w:r w:rsidRPr="00FA11AB">
        <w:rPr>
          <w:sz w:val="21"/>
          <w:szCs w:val="21"/>
        </w:rPr>
        <w:t>[Part of the Wilga Rivers Pedagogy Colloquium.] Invited paper at the Annual Meeting of the American Asso</w:t>
      </w:r>
      <w:r>
        <w:rPr>
          <w:sz w:val="21"/>
          <w:szCs w:val="21"/>
        </w:rPr>
        <w:t>ciation of Applied Linguistics,</w:t>
      </w:r>
      <w:r w:rsidRPr="00FA11AB">
        <w:rPr>
          <w:sz w:val="21"/>
          <w:szCs w:val="21"/>
        </w:rPr>
        <w:t xml:space="preserve"> Dallas, TX.</w:t>
      </w:r>
      <w:r>
        <w:rPr>
          <w:sz w:val="21"/>
          <w:szCs w:val="21"/>
        </w:rPr>
        <w:t xml:space="preserve"> *</w:t>
      </w:r>
    </w:p>
    <w:p w14:paraId="340E3C75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1321911" w14:textId="5142BEC1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Rempert, T.,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Hammerand, A. (2012, November). </w:t>
      </w:r>
      <w:r w:rsidRPr="00FA11AB">
        <w:rPr>
          <w:i/>
          <w:iCs/>
          <w:sz w:val="21"/>
          <w:szCs w:val="21"/>
        </w:rPr>
        <w:t>Using proficiency data to inform</w:t>
      </w:r>
    </w:p>
    <w:p w14:paraId="19F85C5F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instruction</w:t>
      </w:r>
      <w:r w:rsidRPr="00FA11AB">
        <w:rPr>
          <w:iCs/>
          <w:sz w:val="21"/>
          <w:szCs w:val="21"/>
        </w:rPr>
        <w:t xml:space="preserve">. Paper presented at the annual meeting of the American Council on the Teaching of Foreign Languages, Philadelphia, PA. </w:t>
      </w:r>
      <w:r>
        <w:rPr>
          <w:iCs/>
          <w:sz w:val="21"/>
          <w:szCs w:val="21"/>
        </w:rPr>
        <w:t>*#</w:t>
      </w:r>
    </w:p>
    <w:p w14:paraId="67FC6F04" w14:textId="77777777" w:rsidR="00FB469C" w:rsidRPr="00FA11AB" w:rsidRDefault="00FB469C" w:rsidP="00FB469C">
      <w:pPr>
        <w:ind w:left="720"/>
        <w:rPr>
          <w:iCs/>
          <w:sz w:val="21"/>
          <w:szCs w:val="21"/>
        </w:rPr>
      </w:pPr>
    </w:p>
    <w:p w14:paraId="5A3BE9BB" w14:textId="089CCBE2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Hellmann, A. (2012, November). </w:t>
      </w:r>
      <w:r w:rsidRPr="00FA11AB">
        <w:rPr>
          <w:i/>
          <w:iCs/>
          <w:sz w:val="21"/>
          <w:szCs w:val="21"/>
        </w:rPr>
        <w:t>Implementation of group dynamic assessment in</w:t>
      </w:r>
    </w:p>
    <w:p w14:paraId="47829FBF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 xml:space="preserve">the K-12 language classroom. </w:t>
      </w:r>
      <w:r w:rsidRPr="00FA11AB">
        <w:rPr>
          <w:iCs/>
          <w:sz w:val="21"/>
          <w:szCs w:val="21"/>
        </w:rPr>
        <w:t xml:space="preserve">Paper presented at the annual meeting of the American Council on the Teaching of Foreign Languages, Philadelphia, PA. </w:t>
      </w:r>
      <w:r>
        <w:rPr>
          <w:iCs/>
          <w:sz w:val="21"/>
          <w:szCs w:val="21"/>
        </w:rPr>
        <w:t>*#</w:t>
      </w:r>
    </w:p>
    <w:p w14:paraId="7937430B" w14:textId="77777777" w:rsidR="00FB469C" w:rsidRPr="00FA11AB" w:rsidRDefault="00FB469C" w:rsidP="00FB469C">
      <w:pPr>
        <w:rPr>
          <w:i/>
          <w:iCs/>
          <w:sz w:val="21"/>
          <w:szCs w:val="21"/>
        </w:rPr>
      </w:pPr>
    </w:p>
    <w:p w14:paraId="5813E2F9" w14:textId="02464172" w:rsidR="00FB469C" w:rsidRDefault="00FB469C" w:rsidP="00FB469C">
      <w:pPr>
        <w:ind w:firstLine="720"/>
        <w:rPr>
          <w:bCs/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(2012, March). </w:t>
      </w:r>
      <w:r w:rsidRPr="00FA11AB">
        <w:rPr>
          <w:bCs/>
          <w:i/>
          <w:iCs/>
          <w:sz w:val="21"/>
          <w:szCs w:val="21"/>
        </w:rPr>
        <w:t>Group dynamic assessment of elementary school Spanish learners</w:t>
      </w:r>
    </w:p>
    <w:p w14:paraId="0DF74C8B" w14:textId="77777777" w:rsidR="00FB469C" w:rsidRPr="00FA11AB" w:rsidRDefault="00FB469C" w:rsidP="00FB469C">
      <w:pPr>
        <w:ind w:left="1440"/>
        <w:rPr>
          <w:bCs/>
          <w:sz w:val="21"/>
          <w:szCs w:val="21"/>
        </w:rPr>
      </w:pPr>
      <w:r w:rsidRPr="00FA11AB">
        <w:rPr>
          <w:bCs/>
          <w:i/>
          <w:iCs/>
          <w:sz w:val="21"/>
          <w:szCs w:val="21"/>
        </w:rPr>
        <w:t>studying interrogative use and formation.</w:t>
      </w:r>
      <w:r w:rsidRPr="00FA11AB">
        <w:rPr>
          <w:bCs/>
          <w:sz w:val="21"/>
          <w:szCs w:val="21"/>
        </w:rPr>
        <w:t xml:space="preserve"> Paper presented at the annual meeting of the American Association of Applied Linguistics, Boston, MA.</w:t>
      </w:r>
      <w:r>
        <w:rPr>
          <w:bCs/>
          <w:sz w:val="21"/>
          <w:szCs w:val="21"/>
        </w:rPr>
        <w:t xml:space="preserve"> *#</w:t>
      </w:r>
    </w:p>
    <w:p w14:paraId="63401B0E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D5AC885" w14:textId="77777777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Donato, R., &amp; Davin, K. (2011, May). </w:t>
      </w:r>
      <w:r w:rsidRPr="00FA11AB">
        <w:rPr>
          <w:i/>
          <w:sz w:val="21"/>
          <w:szCs w:val="21"/>
        </w:rPr>
        <w:t>Exploring new directions in the preparation of beginning</w:t>
      </w:r>
    </w:p>
    <w:p w14:paraId="0ECB676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foreign language teachers.</w:t>
      </w:r>
      <w:r w:rsidRPr="00FA11AB">
        <w:rPr>
          <w:sz w:val="21"/>
          <w:szCs w:val="21"/>
        </w:rPr>
        <w:t xml:space="preserve"> Invited workshop at the Seventh International Conference on </w:t>
      </w:r>
      <w:r>
        <w:rPr>
          <w:sz w:val="21"/>
          <w:szCs w:val="21"/>
        </w:rPr>
        <w:t>Language Teacher Education,</w:t>
      </w:r>
      <w:r w:rsidRPr="00FA11AB">
        <w:rPr>
          <w:sz w:val="21"/>
          <w:szCs w:val="21"/>
        </w:rPr>
        <w:t xml:space="preserve"> Minnesota, MN.</w:t>
      </w:r>
      <w:r>
        <w:rPr>
          <w:sz w:val="21"/>
          <w:szCs w:val="21"/>
        </w:rPr>
        <w:t xml:space="preserve"> *</w:t>
      </w:r>
    </w:p>
    <w:p w14:paraId="2C4A2F5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3506BF13" w14:textId="5C49698F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  <w:lang w:val="it-IT"/>
        </w:rPr>
        <w:t>Davin, K.</w:t>
      </w:r>
      <w:r w:rsidR="00400B40">
        <w:rPr>
          <w:sz w:val="21"/>
          <w:szCs w:val="21"/>
          <w:lang w:val="it-IT"/>
        </w:rPr>
        <w:t xml:space="preserve"> </w:t>
      </w:r>
      <w:r w:rsidRPr="00FA11AB">
        <w:rPr>
          <w:sz w:val="21"/>
          <w:szCs w:val="21"/>
          <w:lang w:val="it-IT"/>
        </w:rPr>
        <w:t xml:space="preserve">J., &amp; Donato, R. (2011, November). </w:t>
      </w:r>
      <w:r w:rsidRPr="00FA11AB">
        <w:rPr>
          <w:i/>
          <w:sz w:val="21"/>
          <w:szCs w:val="21"/>
        </w:rPr>
        <w:t>Toward a practice-based approach in second</w:t>
      </w:r>
    </w:p>
    <w:p w14:paraId="5EDD04A8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language education.</w:t>
      </w:r>
      <w:r w:rsidRPr="00FA11AB">
        <w:rPr>
          <w:sz w:val="21"/>
          <w:szCs w:val="21"/>
        </w:rPr>
        <w:t xml:space="preserve"> Paper presented at the annual meeting of the American Council on the Teaching of Foreign Languages, Denver, CO.</w:t>
      </w:r>
      <w:r>
        <w:rPr>
          <w:sz w:val="21"/>
          <w:szCs w:val="21"/>
        </w:rPr>
        <w:t xml:space="preserve"> *#</w:t>
      </w:r>
    </w:p>
    <w:p w14:paraId="6008892E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428395FC" w14:textId="0763872B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Troyan, F., &amp; Hellmann, A. (2010, November). </w:t>
      </w:r>
      <w:r w:rsidRPr="00FA11AB">
        <w:rPr>
          <w:i/>
          <w:sz w:val="21"/>
          <w:szCs w:val="21"/>
        </w:rPr>
        <w:t>The IPA at the elementary level: What</w:t>
      </w:r>
    </w:p>
    <w:p w14:paraId="4D1DAA1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does it look like? </w:t>
      </w:r>
      <w:r w:rsidRPr="00FA11AB">
        <w:rPr>
          <w:sz w:val="21"/>
          <w:szCs w:val="21"/>
        </w:rPr>
        <w:t xml:space="preserve">Paper presented at the annual meeting of the American Council on the Teaching of Foreign Languages, Boston, MA. </w:t>
      </w:r>
      <w:r>
        <w:rPr>
          <w:sz w:val="21"/>
          <w:szCs w:val="21"/>
        </w:rPr>
        <w:t>*#</w:t>
      </w:r>
    </w:p>
    <w:p w14:paraId="0612B0B0" w14:textId="77777777" w:rsidR="00FB469C" w:rsidRPr="00FA11AB" w:rsidRDefault="00FB469C" w:rsidP="00FB469C">
      <w:pPr>
        <w:rPr>
          <w:sz w:val="21"/>
          <w:szCs w:val="21"/>
        </w:rPr>
      </w:pPr>
    </w:p>
    <w:p w14:paraId="1611073D" w14:textId="10453C8A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Sinal</w:t>
      </w:r>
      <w:proofErr w:type="spellEnd"/>
      <w:r w:rsidRPr="00FA11AB">
        <w:rPr>
          <w:sz w:val="21"/>
          <w:szCs w:val="21"/>
        </w:rPr>
        <w:t xml:space="preserve">, K. (2007, November). </w:t>
      </w:r>
      <w:r w:rsidRPr="00FA11AB">
        <w:rPr>
          <w:i/>
          <w:sz w:val="21"/>
          <w:szCs w:val="21"/>
        </w:rPr>
        <w:t>Bullseye: Keeping your class in the target language.</w:t>
      </w:r>
    </w:p>
    <w:p w14:paraId="264F6496" w14:textId="77777777" w:rsidR="00FB469C" w:rsidRPr="00FA11AB" w:rsidRDefault="00FB469C" w:rsidP="00FB469C">
      <w:pPr>
        <w:ind w:left="144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Paper presented at the annual meeting of the American Council on the Teaching of Foreign Language, San Antonio, TX. </w:t>
      </w:r>
      <w:r>
        <w:rPr>
          <w:sz w:val="21"/>
          <w:szCs w:val="21"/>
        </w:rPr>
        <w:t>#</w:t>
      </w:r>
    </w:p>
    <w:p w14:paraId="4ED2958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7FBF1702" w14:textId="77777777" w:rsidR="00FB469C" w:rsidRPr="00FA11AB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FA11AB">
        <w:rPr>
          <w:sz w:val="21"/>
          <w:szCs w:val="21"/>
        </w:rPr>
        <w:t>State/Regional Presentations</w:t>
      </w:r>
    </w:p>
    <w:p w14:paraId="60E2A60E" w14:textId="77777777" w:rsidR="00FB469C" w:rsidRPr="00FA11AB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3095770B" w14:textId="77777777" w:rsidR="00271124" w:rsidRDefault="00271124" w:rsidP="00337EF8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Okraski, C., &amp; Hobgood, B. (2025). Then and now: What’s new in world language </w:t>
      </w:r>
    </w:p>
    <w:p w14:paraId="601495B6" w14:textId="6BFD1107" w:rsidR="00271124" w:rsidRDefault="00271124" w:rsidP="00271124">
      <w:pPr>
        <w:ind w:left="1440"/>
        <w:rPr>
          <w:sz w:val="21"/>
          <w:szCs w:val="21"/>
        </w:rPr>
      </w:pPr>
      <w:r>
        <w:rPr>
          <w:sz w:val="21"/>
          <w:szCs w:val="21"/>
        </w:rPr>
        <w:t>teacher prep. Session presented at the Foreign Language Association of North Carolina conference.</w:t>
      </w:r>
    </w:p>
    <w:p w14:paraId="4B6C1598" w14:textId="73CC6787" w:rsidR="00271124" w:rsidRDefault="00271124" w:rsidP="00337EF8">
      <w:pPr>
        <w:ind w:firstLine="720"/>
        <w:rPr>
          <w:sz w:val="21"/>
          <w:szCs w:val="21"/>
        </w:rPr>
      </w:pPr>
    </w:p>
    <w:p w14:paraId="0407EF9D" w14:textId="35DFA6F3" w:rsidR="00876392" w:rsidRDefault="00876392" w:rsidP="00337EF8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Dornburg, A., &amp; Davin, K. (2024). </w:t>
      </w:r>
      <w:r w:rsidRPr="00876392">
        <w:rPr>
          <w:i/>
          <w:iCs/>
          <w:sz w:val="21"/>
          <w:szCs w:val="21"/>
        </w:rPr>
        <w:t>Advanced prompt engineering techniques can assist instructional</w:t>
      </w:r>
    </w:p>
    <w:p w14:paraId="6CF7B4BA" w14:textId="4ECFD4EB" w:rsidR="00876392" w:rsidRPr="00876392" w:rsidRDefault="00876392" w:rsidP="00876392">
      <w:pPr>
        <w:ind w:left="720" w:firstLine="720"/>
        <w:rPr>
          <w:sz w:val="21"/>
          <w:szCs w:val="21"/>
        </w:rPr>
      </w:pPr>
      <w:r w:rsidRPr="00876392">
        <w:rPr>
          <w:i/>
          <w:iCs/>
          <w:sz w:val="21"/>
          <w:szCs w:val="21"/>
        </w:rPr>
        <w:t>design for language teachers</w:t>
      </w:r>
      <w:r>
        <w:rPr>
          <w:sz w:val="21"/>
          <w:szCs w:val="21"/>
        </w:rPr>
        <w:t>. Session presented at the 2</w:t>
      </w:r>
      <w:r w:rsidRPr="00876392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Annual Charlotte AI Institute for </w:t>
      </w:r>
      <w:r>
        <w:rPr>
          <w:sz w:val="21"/>
          <w:szCs w:val="21"/>
        </w:rPr>
        <w:tab/>
        <w:t xml:space="preserve">Smarter Learning, Charlotte, North </w:t>
      </w:r>
      <w:proofErr w:type="gramStart"/>
      <w:r>
        <w:rPr>
          <w:sz w:val="21"/>
          <w:szCs w:val="21"/>
        </w:rPr>
        <w:t>Carolina.*</w:t>
      </w:r>
      <w:proofErr w:type="gramEnd"/>
    </w:p>
    <w:p w14:paraId="2628508F" w14:textId="77777777" w:rsidR="00876392" w:rsidRDefault="00876392" w:rsidP="00337EF8">
      <w:pPr>
        <w:ind w:firstLine="720"/>
        <w:rPr>
          <w:sz w:val="21"/>
          <w:szCs w:val="21"/>
        </w:rPr>
      </w:pPr>
    </w:p>
    <w:p w14:paraId="0DA550DE" w14:textId="5B126D4B" w:rsidR="00337EF8" w:rsidRDefault="00430538" w:rsidP="00337EF8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Dornburg, A., &amp; Davin, K.</w:t>
      </w:r>
      <w:r w:rsidR="00337EF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(2024). </w:t>
      </w:r>
      <w:r w:rsidR="00337EF8">
        <w:rPr>
          <w:i/>
          <w:iCs/>
          <w:sz w:val="21"/>
          <w:szCs w:val="21"/>
        </w:rPr>
        <w:t>Exploring the pedagogical potential of ChatGPT for language</w:t>
      </w:r>
    </w:p>
    <w:p w14:paraId="6028EEAC" w14:textId="1A1C02F5" w:rsidR="00430538" w:rsidRDefault="00337EF8" w:rsidP="00337EF8">
      <w:pPr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teaching and learning</w:t>
      </w:r>
      <w:r w:rsidR="00430538" w:rsidRPr="00430538">
        <w:rPr>
          <w:i/>
          <w:iCs/>
          <w:sz w:val="21"/>
          <w:szCs w:val="21"/>
        </w:rPr>
        <w:t xml:space="preserve">. </w:t>
      </w:r>
      <w:r w:rsidR="00430538">
        <w:rPr>
          <w:sz w:val="21"/>
          <w:szCs w:val="21"/>
        </w:rPr>
        <w:t xml:space="preserve">Paper </w:t>
      </w:r>
      <w:r w:rsidR="00430538" w:rsidRPr="00B30D2B">
        <w:rPr>
          <w:sz w:val="21"/>
          <w:szCs w:val="21"/>
        </w:rPr>
        <w:t>presented at the annual meeting of</w:t>
      </w:r>
      <w:r w:rsidR="00430538">
        <w:rPr>
          <w:sz w:val="21"/>
          <w:szCs w:val="21"/>
        </w:rPr>
        <w:t xml:space="preserve"> the Southwest Conference on Language Teaching, Honolulu, HI. *#</w:t>
      </w:r>
    </w:p>
    <w:p w14:paraId="37CF66B2" w14:textId="77777777" w:rsidR="00430538" w:rsidRDefault="00430538" w:rsidP="00430538">
      <w:pPr>
        <w:ind w:firstLine="720"/>
        <w:rPr>
          <w:sz w:val="21"/>
          <w:szCs w:val="21"/>
        </w:rPr>
      </w:pPr>
    </w:p>
    <w:p w14:paraId="6908C81C" w14:textId="7EBC038A" w:rsidR="00430538" w:rsidRDefault="00430538" w:rsidP="00430538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K., &amp; Yoshimi, D., &amp; Kukahiko, K. (2024). </w:t>
      </w:r>
      <w:r>
        <w:rPr>
          <w:i/>
          <w:iCs/>
          <w:sz w:val="21"/>
          <w:szCs w:val="21"/>
        </w:rPr>
        <w:t>Promoting multilingualism with the Seal of</w:t>
      </w:r>
    </w:p>
    <w:p w14:paraId="42AAC0D0" w14:textId="10F1C493" w:rsidR="00430538" w:rsidRDefault="00430538" w:rsidP="00430538">
      <w:pPr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Biliteracy</w:t>
      </w:r>
      <w:r w:rsidRPr="00430538">
        <w:rPr>
          <w:i/>
          <w:iCs/>
          <w:sz w:val="21"/>
          <w:szCs w:val="21"/>
        </w:rPr>
        <w:t xml:space="preserve">. </w:t>
      </w:r>
      <w:r>
        <w:rPr>
          <w:sz w:val="21"/>
          <w:szCs w:val="21"/>
        </w:rPr>
        <w:t xml:space="preserve">Paper </w:t>
      </w:r>
      <w:r w:rsidRPr="00B30D2B">
        <w:rPr>
          <w:sz w:val="21"/>
          <w:szCs w:val="21"/>
        </w:rPr>
        <w:t>presented at the annual meeting of</w:t>
      </w:r>
      <w:r>
        <w:rPr>
          <w:sz w:val="21"/>
          <w:szCs w:val="21"/>
        </w:rPr>
        <w:t xml:space="preserve"> the Southwest Conference on Language Teaching, Honolulu, HI. *#</w:t>
      </w:r>
    </w:p>
    <w:p w14:paraId="719BBCF3" w14:textId="77777777" w:rsidR="00430538" w:rsidRDefault="00430538" w:rsidP="00B30D2B">
      <w:pPr>
        <w:ind w:firstLine="720"/>
        <w:rPr>
          <w:sz w:val="21"/>
          <w:szCs w:val="21"/>
        </w:rPr>
      </w:pPr>
    </w:p>
    <w:p w14:paraId="3B0CF1B7" w14:textId="110B17C6" w:rsidR="00430538" w:rsidRPr="00430538" w:rsidRDefault="00430538" w:rsidP="00B30D2B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lastRenderedPageBreak/>
        <w:t xml:space="preserve">Yoshimi, D., Kukahiko, K., Wilson, W., Dornburg, A., &amp; Davin, K. (2024). </w:t>
      </w:r>
      <w:r w:rsidRPr="00430538">
        <w:rPr>
          <w:i/>
          <w:iCs/>
          <w:sz w:val="21"/>
          <w:szCs w:val="21"/>
        </w:rPr>
        <w:t>Examining the landscape</w:t>
      </w:r>
    </w:p>
    <w:p w14:paraId="4E5923AB" w14:textId="6C329B46" w:rsidR="00430538" w:rsidRDefault="00430538" w:rsidP="00430538">
      <w:pPr>
        <w:ind w:left="1440"/>
        <w:rPr>
          <w:sz w:val="21"/>
          <w:szCs w:val="21"/>
        </w:rPr>
      </w:pPr>
      <w:r w:rsidRPr="00430538">
        <w:rPr>
          <w:i/>
          <w:iCs/>
          <w:sz w:val="21"/>
          <w:szCs w:val="21"/>
        </w:rPr>
        <w:t xml:space="preserve">of language revitalization in Hawaiʻi: Past, present, and future. </w:t>
      </w:r>
      <w:r>
        <w:rPr>
          <w:sz w:val="21"/>
          <w:szCs w:val="21"/>
        </w:rPr>
        <w:t xml:space="preserve">Paper </w:t>
      </w:r>
      <w:r w:rsidRPr="00B30D2B">
        <w:rPr>
          <w:sz w:val="21"/>
          <w:szCs w:val="21"/>
        </w:rPr>
        <w:t>presented at the annual meeting of</w:t>
      </w:r>
      <w:r>
        <w:rPr>
          <w:sz w:val="21"/>
          <w:szCs w:val="21"/>
        </w:rPr>
        <w:t xml:space="preserve"> the Southwest Conference on Language Teaching, Honolulu, HI. *#</w:t>
      </w:r>
    </w:p>
    <w:p w14:paraId="30F5F04B" w14:textId="77777777" w:rsidR="00430538" w:rsidRDefault="00430538" w:rsidP="00B30D2B">
      <w:pPr>
        <w:ind w:firstLine="720"/>
        <w:rPr>
          <w:sz w:val="21"/>
          <w:szCs w:val="21"/>
        </w:rPr>
      </w:pPr>
    </w:p>
    <w:p w14:paraId="34A79939" w14:textId="45544EA0" w:rsidR="00B30D2B" w:rsidRPr="00B30D2B" w:rsidRDefault="00B30D2B" w:rsidP="00B30D2B">
      <w:pPr>
        <w:ind w:firstLine="720"/>
        <w:rPr>
          <w:i/>
          <w:iCs/>
          <w:sz w:val="21"/>
          <w:szCs w:val="21"/>
        </w:rPr>
      </w:pPr>
      <w:proofErr w:type="spellStart"/>
      <w:r w:rsidRPr="00B30D2B">
        <w:rPr>
          <w:sz w:val="21"/>
          <w:szCs w:val="21"/>
        </w:rPr>
        <w:t>Kissau</w:t>
      </w:r>
      <w:proofErr w:type="spellEnd"/>
      <w:r w:rsidRPr="00B30D2B">
        <w:rPr>
          <w:sz w:val="21"/>
          <w:szCs w:val="21"/>
        </w:rPr>
        <w:t xml:space="preserve">, S. P., &amp; Davin, K. J. (2023). </w:t>
      </w:r>
      <w:r w:rsidRPr="00B30D2B">
        <w:rPr>
          <w:i/>
          <w:iCs/>
          <w:sz w:val="21"/>
          <w:szCs w:val="21"/>
        </w:rPr>
        <w:t>Effective online teaching strategies: Lessons from a global</w:t>
      </w:r>
    </w:p>
    <w:p w14:paraId="7DACB218" w14:textId="77777777" w:rsidR="00B30D2B" w:rsidRDefault="00B30D2B" w:rsidP="00B30D2B">
      <w:pPr>
        <w:ind w:firstLine="720"/>
        <w:rPr>
          <w:sz w:val="21"/>
          <w:szCs w:val="21"/>
        </w:rPr>
      </w:pPr>
      <w:r w:rsidRPr="00B30D2B">
        <w:rPr>
          <w:i/>
          <w:iCs/>
          <w:sz w:val="21"/>
          <w:szCs w:val="21"/>
        </w:rPr>
        <w:tab/>
        <w:t xml:space="preserve">pandemic. </w:t>
      </w:r>
      <w:r w:rsidRPr="00B30D2B">
        <w:rPr>
          <w:sz w:val="21"/>
          <w:szCs w:val="21"/>
        </w:rPr>
        <w:t xml:space="preserve">Paper presented at the annual meeting of </w:t>
      </w:r>
      <w:r>
        <w:rPr>
          <w:sz w:val="21"/>
          <w:szCs w:val="21"/>
        </w:rPr>
        <w:t>Foreign Language Association of North</w:t>
      </w:r>
    </w:p>
    <w:p w14:paraId="1CADFDF8" w14:textId="653945EB" w:rsidR="00B30D2B" w:rsidRPr="00B30D2B" w:rsidRDefault="00B30D2B" w:rsidP="00B30D2B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Carolina</w:t>
      </w:r>
      <w:r w:rsidRPr="00B30D2B">
        <w:rPr>
          <w:sz w:val="21"/>
          <w:szCs w:val="21"/>
        </w:rPr>
        <w:t>, Winston-Salem, NC. *#</w:t>
      </w:r>
    </w:p>
    <w:p w14:paraId="26F8DF9F" w14:textId="77777777" w:rsidR="00B30D2B" w:rsidRDefault="00B30D2B" w:rsidP="007579A8">
      <w:pPr>
        <w:ind w:firstLine="720"/>
        <w:rPr>
          <w:sz w:val="21"/>
          <w:szCs w:val="21"/>
        </w:rPr>
      </w:pPr>
    </w:p>
    <w:p w14:paraId="7D7AECFE" w14:textId="346522E8" w:rsidR="007579A8" w:rsidRDefault="007579A8" w:rsidP="007579A8">
      <w:pPr>
        <w:ind w:firstLine="720"/>
        <w:rPr>
          <w:sz w:val="21"/>
          <w:szCs w:val="21"/>
        </w:rPr>
      </w:pPr>
      <w:r>
        <w:rPr>
          <w:sz w:val="21"/>
          <w:szCs w:val="21"/>
        </w:rPr>
        <w:t>Davin, K. J. (2022, October). Students’ perspectives on the impact of the Seal of Biliteracy. Paper</w:t>
      </w:r>
    </w:p>
    <w:p w14:paraId="3ACA5FC9" w14:textId="7AF3EEA0" w:rsidR="007579A8" w:rsidRDefault="007579A8" w:rsidP="007579A8">
      <w:pPr>
        <w:ind w:left="1440"/>
        <w:rPr>
          <w:sz w:val="21"/>
          <w:szCs w:val="21"/>
        </w:rPr>
      </w:pPr>
      <w:r>
        <w:rPr>
          <w:sz w:val="21"/>
          <w:szCs w:val="21"/>
        </w:rPr>
        <w:t>presented at the annual meeting of the Foreign Language Association of North Carolina, Durham, NC. *#</w:t>
      </w:r>
    </w:p>
    <w:p w14:paraId="7B166DB4" w14:textId="6A6C48BA" w:rsidR="00341C25" w:rsidRDefault="00341C25" w:rsidP="00341C25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1608CD40" w14:textId="25839E7C" w:rsidR="00341C25" w:rsidRDefault="00341C25" w:rsidP="00341C25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 (2021). </w:t>
      </w:r>
      <w:r w:rsidRPr="006B64B4">
        <w:rPr>
          <w:i/>
          <w:iCs/>
          <w:sz w:val="21"/>
          <w:szCs w:val="21"/>
        </w:rPr>
        <w:t>Leveraging the Seal of Biliteracy.</w:t>
      </w:r>
      <w:r>
        <w:rPr>
          <w:sz w:val="21"/>
          <w:szCs w:val="21"/>
        </w:rPr>
        <w:t xml:space="preserve"> Paper presented at the virtual fall meeting of </w:t>
      </w:r>
    </w:p>
    <w:p w14:paraId="6AB6D269" w14:textId="77777777" w:rsidR="00341C25" w:rsidRDefault="00341C25" w:rsidP="00341C25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the Foreign Language Association of North Carolina. *#</w:t>
      </w:r>
    </w:p>
    <w:p w14:paraId="572EF603" w14:textId="02B2EEE6" w:rsidR="00341C25" w:rsidRDefault="00341C25" w:rsidP="00341C25">
      <w:pPr>
        <w:rPr>
          <w:sz w:val="21"/>
          <w:szCs w:val="21"/>
        </w:rPr>
      </w:pPr>
    </w:p>
    <w:p w14:paraId="6747B95A" w14:textId="24FA4E6A" w:rsidR="003E0427" w:rsidRPr="003E0427" w:rsidRDefault="003E0427" w:rsidP="003E0427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J., &amp; Hancock, C. R. (2020, October). </w:t>
      </w:r>
      <w:r w:rsidRPr="003E0427">
        <w:rPr>
          <w:i/>
          <w:iCs/>
          <w:sz w:val="21"/>
          <w:szCs w:val="21"/>
        </w:rPr>
        <w:t>Critical considerations for implementing the Global</w:t>
      </w:r>
    </w:p>
    <w:p w14:paraId="7A2C9391" w14:textId="459E9E6B" w:rsidR="003E0427" w:rsidRDefault="003E0427" w:rsidP="003E0427">
      <w:pPr>
        <w:ind w:left="1440"/>
        <w:rPr>
          <w:sz w:val="21"/>
          <w:szCs w:val="21"/>
        </w:rPr>
      </w:pPr>
      <w:r w:rsidRPr="003E0427">
        <w:rPr>
          <w:i/>
          <w:iCs/>
          <w:sz w:val="21"/>
          <w:szCs w:val="21"/>
        </w:rPr>
        <w:t xml:space="preserve">Languages Endorsement. </w:t>
      </w:r>
      <w:r>
        <w:rPr>
          <w:sz w:val="21"/>
          <w:szCs w:val="21"/>
        </w:rPr>
        <w:t>Paper presented virtually at the annual meeting of the Foreign Language Association of North Carolina, Winston-Salem, NC. *#</w:t>
      </w:r>
    </w:p>
    <w:p w14:paraId="052C9B45" w14:textId="1B2618BE" w:rsidR="003E0427" w:rsidRDefault="003E0427" w:rsidP="00D96F7F">
      <w:pPr>
        <w:ind w:firstLine="720"/>
        <w:rPr>
          <w:sz w:val="21"/>
          <w:szCs w:val="21"/>
        </w:rPr>
      </w:pPr>
    </w:p>
    <w:p w14:paraId="3E39CF66" w14:textId="68970877" w:rsidR="00D96F7F" w:rsidRPr="00D96F7F" w:rsidRDefault="00D96F7F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Hancock, C. R., Okraski, C., &amp; Davin, K. J. (2019, October). </w:t>
      </w:r>
      <w:r w:rsidRPr="00D96F7F">
        <w:rPr>
          <w:i/>
          <w:iCs/>
          <w:sz w:val="21"/>
          <w:szCs w:val="21"/>
        </w:rPr>
        <w:t>How can the Seal of Biliteracy impact</w:t>
      </w:r>
    </w:p>
    <w:p w14:paraId="71561CDF" w14:textId="77777777" w:rsidR="00D96F7F" w:rsidRDefault="00D96F7F" w:rsidP="00D96F7F">
      <w:pPr>
        <w:ind w:firstLine="720"/>
        <w:rPr>
          <w:sz w:val="21"/>
          <w:szCs w:val="21"/>
        </w:rPr>
      </w:pPr>
      <w:r w:rsidRPr="00D96F7F">
        <w:rPr>
          <w:i/>
          <w:iCs/>
          <w:sz w:val="21"/>
          <w:szCs w:val="21"/>
        </w:rPr>
        <w:tab/>
        <w:t>your language program?</w:t>
      </w:r>
      <w:r>
        <w:rPr>
          <w:sz w:val="21"/>
          <w:szCs w:val="21"/>
        </w:rPr>
        <w:t xml:space="preserve"> Paper presented at the annual meeting of the Foreign Language</w:t>
      </w:r>
    </w:p>
    <w:p w14:paraId="19E7D497" w14:textId="10442629" w:rsidR="00D96F7F" w:rsidRDefault="00D96F7F" w:rsidP="00D96F7F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Association of North Carolina, Winston-Salem, NC. *#</w:t>
      </w:r>
    </w:p>
    <w:p w14:paraId="4AD65718" w14:textId="6DD35DF3" w:rsidR="00D96F7F" w:rsidRDefault="00D96F7F" w:rsidP="00D96F7F">
      <w:pPr>
        <w:ind w:left="720" w:firstLine="720"/>
        <w:rPr>
          <w:sz w:val="21"/>
          <w:szCs w:val="21"/>
        </w:rPr>
      </w:pPr>
    </w:p>
    <w:p w14:paraId="5A855FD3" w14:textId="24CE9070" w:rsidR="00F71DA5" w:rsidRDefault="00F71DA5" w:rsidP="00F71DA5">
      <w:pPr>
        <w:ind w:firstLine="720"/>
        <w:rPr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(2018, October). </w:t>
      </w:r>
      <w:r w:rsidRPr="008E6265">
        <w:rPr>
          <w:i/>
          <w:sz w:val="21"/>
          <w:szCs w:val="21"/>
        </w:rPr>
        <w:t>Students’ perceptions of the Seal of Biliteracy.</w:t>
      </w:r>
      <w:r>
        <w:rPr>
          <w:sz w:val="21"/>
          <w:szCs w:val="21"/>
        </w:rPr>
        <w:t xml:space="preserve"> Paper presented at the</w:t>
      </w:r>
    </w:p>
    <w:p w14:paraId="2CB134C9" w14:textId="49BA163E" w:rsidR="00F71DA5" w:rsidRDefault="00F71DA5" w:rsidP="00F71DA5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annual meeting of the Foreign Language Association of North Carolina, Durham, NC. *#</w:t>
      </w:r>
    </w:p>
    <w:p w14:paraId="0BB837D0" w14:textId="77777777" w:rsidR="00F71DA5" w:rsidRDefault="00F71DA5" w:rsidP="00F71DA5">
      <w:pPr>
        <w:ind w:firstLine="720"/>
        <w:rPr>
          <w:sz w:val="21"/>
          <w:szCs w:val="21"/>
        </w:rPr>
      </w:pPr>
    </w:p>
    <w:p w14:paraId="59DA5A44" w14:textId="2931B5C0" w:rsidR="00F71DA5" w:rsidRPr="008E6265" w:rsidRDefault="00F71DA5" w:rsidP="00F71DA5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Gunter, A.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M.,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Pack, J. (2018, October). </w:t>
      </w:r>
      <w:r w:rsidRPr="008E6265">
        <w:rPr>
          <w:i/>
          <w:sz w:val="21"/>
          <w:szCs w:val="21"/>
        </w:rPr>
        <w:t>NC’s Seal of Biliteracy: An update on the global</w:t>
      </w:r>
    </w:p>
    <w:p w14:paraId="506610EB" w14:textId="3798562B" w:rsidR="00F71DA5" w:rsidRDefault="00F71DA5" w:rsidP="00F71DA5">
      <w:pPr>
        <w:ind w:left="1440"/>
        <w:rPr>
          <w:sz w:val="21"/>
          <w:szCs w:val="21"/>
        </w:rPr>
      </w:pPr>
      <w:r w:rsidRPr="008E6265">
        <w:rPr>
          <w:i/>
          <w:sz w:val="21"/>
          <w:szCs w:val="21"/>
        </w:rPr>
        <w:t xml:space="preserve">languages endorsement. </w:t>
      </w:r>
      <w:r>
        <w:rPr>
          <w:sz w:val="21"/>
          <w:szCs w:val="21"/>
        </w:rPr>
        <w:t>Paper presented at the annual meeting of the Foreign Language Association of North Carolina, Durham, NC. *#</w:t>
      </w:r>
    </w:p>
    <w:p w14:paraId="7284DF86" w14:textId="77777777" w:rsidR="00F71DA5" w:rsidRDefault="00F71DA5" w:rsidP="00FB469C">
      <w:pPr>
        <w:ind w:firstLine="720"/>
        <w:rPr>
          <w:sz w:val="21"/>
          <w:szCs w:val="21"/>
        </w:rPr>
      </w:pPr>
    </w:p>
    <w:p w14:paraId="72094A83" w14:textId="7316495C" w:rsidR="00FB469C" w:rsidRDefault="00FB469C" w:rsidP="00FB469C">
      <w:pPr>
        <w:ind w:firstLine="720"/>
        <w:rPr>
          <w:iCs/>
          <w:sz w:val="21"/>
          <w:szCs w:val="21"/>
        </w:rPr>
      </w:pPr>
      <w:r w:rsidRPr="00FA11AB">
        <w:rPr>
          <w:sz w:val="21"/>
          <w:szCs w:val="21"/>
        </w:rPr>
        <w:t xml:space="preserve">Davin, </w:t>
      </w:r>
      <w:proofErr w:type="gramStart"/>
      <w:r w:rsidRPr="00FA11AB">
        <w:rPr>
          <w:sz w:val="21"/>
          <w:szCs w:val="21"/>
        </w:rPr>
        <w:t>K.J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.</w:t>
      </w:r>
      <w:proofErr w:type="gramEnd"/>
      <w:r w:rsidRPr="00FA11AB">
        <w:rPr>
          <w:sz w:val="21"/>
          <w:szCs w:val="21"/>
        </w:rPr>
        <w:t xml:space="preserve"> (2017, October). </w:t>
      </w:r>
      <w:r w:rsidRPr="00FA11AB">
        <w:rPr>
          <w:i/>
          <w:sz w:val="21"/>
          <w:szCs w:val="21"/>
        </w:rPr>
        <w:t>The Global Languages Endorsement: From policy to practice.</w:t>
      </w:r>
      <w:r w:rsidRPr="00FA11AB">
        <w:rPr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Paper</w:t>
      </w:r>
    </w:p>
    <w:p w14:paraId="697C8537" w14:textId="45048DBB" w:rsidR="00FB469C" w:rsidRPr="00FA11AB" w:rsidRDefault="00F71DA5" w:rsidP="00FB469C">
      <w:pPr>
        <w:ind w:left="1440"/>
        <w:rPr>
          <w:iCs/>
          <w:sz w:val="21"/>
          <w:szCs w:val="21"/>
        </w:rPr>
      </w:pPr>
      <w:r>
        <w:rPr>
          <w:iCs/>
          <w:sz w:val="21"/>
          <w:szCs w:val="21"/>
        </w:rPr>
        <w:t>p</w:t>
      </w:r>
      <w:r w:rsidR="00FB469C" w:rsidRPr="00FA11AB">
        <w:rPr>
          <w:iCs/>
          <w:sz w:val="21"/>
          <w:szCs w:val="21"/>
        </w:rPr>
        <w:t>resented</w:t>
      </w:r>
      <w:r w:rsidR="00FB469C">
        <w:rPr>
          <w:iCs/>
          <w:sz w:val="21"/>
          <w:szCs w:val="21"/>
        </w:rPr>
        <w:t xml:space="preserve"> </w:t>
      </w:r>
      <w:r w:rsidR="00FB469C" w:rsidRPr="00FA11AB">
        <w:rPr>
          <w:iCs/>
          <w:sz w:val="21"/>
          <w:szCs w:val="21"/>
        </w:rPr>
        <w:t>at the annual meeting of the Foreign Language Association of North Carolina, Durham, NC.</w:t>
      </w:r>
      <w:r w:rsidR="00FB469C">
        <w:rPr>
          <w:iCs/>
          <w:sz w:val="21"/>
          <w:szCs w:val="21"/>
        </w:rPr>
        <w:t xml:space="preserve"> *</w:t>
      </w:r>
    </w:p>
    <w:p w14:paraId="690F721C" w14:textId="77777777" w:rsidR="00FB469C" w:rsidRPr="00FA11AB" w:rsidRDefault="00FB469C" w:rsidP="00FB469C">
      <w:pPr>
        <w:rPr>
          <w:iCs/>
          <w:sz w:val="21"/>
          <w:szCs w:val="21"/>
        </w:rPr>
      </w:pPr>
    </w:p>
    <w:p w14:paraId="109981ED" w14:textId="39093A9E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Martinez, L. (2017, March). </w:t>
      </w:r>
      <w:r w:rsidRPr="00FA11AB">
        <w:rPr>
          <w:i/>
          <w:sz w:val="21"/>
          <w:szCs w:val="21"/>
        </w:rPr>
        <w:t>Examining teacher talk: How discursive practices</w:t>
      </w:r>
    </w:p>
    <w:p w14:paraId="6C1A2E32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influence learning. </w:t>
      </w:r>
      <w:r w:rsidRPr="00FA11AB">
        <w:rPr>
          <w:sz w:val="21"/>
          <w:szCs w:val="21"/>
        </w:rPr>
        <w:t xml:space="preserve">Paper presented at the annual meeting of the Central States Conference on the Teaching of Foreign Languages, Chicago, IL. </w:t>
      </w:r>
      <w:r>
        <w:rPr>
          <w:sz w:val="21"/>
          <w:szCs w:val="21"/>
        </w:rPr>
        <w:t>*#</w:t>
      </w:r>
    </w:p>
    <w:p w14:paraId="436B30D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023DB1E7" w14:textId="321AA454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color w:val="000000"/>
          <w:sz w:val="21"/>
          <w:szCs w:val="21"/>
        </w:rPr>
        <w:t>Davin</w:t>
      </w:r>
      <w:r w:rsidRPr="00FA11AB">
        <w:rPr>
          <w:sz w:val="21"/>
          <w:szCs w:val="21"/>
        </w:rPr>
        <w:t>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March). </w:t>
      </w:r>
      <w:r w:rsidRPr="00FA11AB">
        <w:rPr>
          <w:i/>
          <w:sz w:val="21"/>
          <w:szCs w:val="21"/>
        </w:rPr>
        <w:t>Interventionist dynamic assessment</w:t>
      </w:r>
      <w:r w:rsidRPr="00FA11AB">
        <w:rPr>
          <w:sz w:val="21"/>
          <w:szCs w:val="21"/>
        </w:rPr>
        <w:t>. Invited paper at Rutgers University,</w:t>
      </w:r>
    </w:p>
    <w:p w14:paraId="13DE9FD2" w14:textId="77777777" w:rsidR="00FB469C" w:rsidRPr="00FA11AB" w:rsidRDefault="00FB469C" w:rsidP="00FB469C">
      <w:pPr>
        <w:ind w:left="720" w:firstLine="720"/>
        <w:rPr>
          <w:sz w:val="21"/>
          <w:szCs w:val="21"/>
        </w:rPr>
      </w:pPr>
      <w:r w:rsidRPr="00FA11AB">
        <w:rPr>
          <w:sz w:val="21"/>
          <w:szCs w:val="21"/>
        </w:rPr>
        <w:t>Camden, NJ.</w:t>
      </w:r>
      <w:r>
        <w:rPr>
          <w:sz w:val="21"/>
          <w:szCs w:val="21"/>
        </w:rPr>
        <w:t xml:space="preserve"> *</w:t>
      </w:r>
    </w:p>
    <w:p w14:paraId="5EA5F7E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0246E1A" w14:textId="431EF7B1" w:rsidR="00FB469C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September). </w:t>
      </w:r>
      <w:r w:rsidRPr="00FA11AB">
        <w:rPr>
          <w:i/>
          <w:sz w:val="21"/>
          <w:szCs w:val="21"/>
        </w:rPr>
        <w:t>Implementing dynamic assessment in the classroom.</w:t>
      </w:r>
      <w:r w:rsidRPr="00FA11AB">
        <w:rPr>
          <w:sz w:val="21"/>
          <w:szCs w:val="21"/>
        </w:rPr>
        <w:t xml:space="preserve"> Invited</w:t>
      </w:r>
    </w:p>
    <w:p w14:paraId="30A0A7B9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A11AB">
        <w:rPr>
          <w:sz w:val="21"/>
          <w:szCs w:val="21"/>
        </w:rPr>
        <w:t>presentation at The Ohio State University, Columbus, OH.</w:t>
      </w:r>
      <w:r>
        <w:rPr>
          <w:sz w:val="21"/>
          <w:szCs w:val="21"/>
        </w:rPr>
        <w:t xml:space="preserve"> *</w:t>
      </w:r>
    </w:p>
    <w:p w14:paraId="1E4F3A9A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6087E9FB" w14:textId="16111E97" w:rsidR="00FB469C" w:rsidRDefault="00FB469C" w:rsidP="00FB469C">
      <w:pPr>
        <w:ind w:firstLine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October). </w:t>
      </w:r>
      <w:r w:rsidRPr="00FA11AB">
        <w:rPr>
          <w:i/>
          <w:iCs/>
          <w:sz w:val="21"/>
          <w:szCs w:val="21"/>
        </w:rPr>
        <w:t>Observation tools for teacher candidates.</w:t>
      </w:r>
      <w:r w:rsidRPr="00FA11AB">
        <w:rPr>
          <w:iCs/>
          <w:sz w:val="21"/>
          <w:szCs w:val="21"/>
        </w:rPr>
        <w:t xml:space="preserve"> Presentation at the annual</w:t>
      </w:r>
    </w:p>
    <w:p w14:paraId="59281953" w14:textId="77777777" w:rsidR="00FB469C" w:rsidRPr="00FA11AB" w:rsidRDefault="00FB469C" w:rsidP="00FB469C">
      <w:pPr>
        <w:ind w:firstLine="720"/>
        <w:rPr>
          <w:iCs/>
          <w:sz w:val="21"/>
          <w:szCs w:val="21"/>
        </w:rPr>
      </w:pPr>
      <w:r>
        <w:rPr>
          <w:iCs/>
          <w:sz w:val="21"/>
          <w:szCs w:val="21"/>
        </w:rPr>
        <w:tab/>
      </w:r>
      <w:r w:rsidRPr="00FA11AB">
        <w:rPr>
          <w:iCs/>
          <w:sz w:val="21"/>
          <w:szCs w:val="21"/>
        </w:rPr>
        <w:t>meeting of the Illinois Council on the Teaching of Foreign Languages, Tinley Park, IL.</w:t>
      </w:r>
      <w:r>
        <w:rPr>
          <w:iCs/>
          <w:sz w:val="21"/>
          <w:szCs w:val="21"/>
        </w:rPr>
        <w:t xml:space="preserve"> #</w:t>
      </w:r>
    </w:p>
    <w:p w14:paraId="72606881" w14:textId="77777777" w:rsidR="00FB469C" w:rsidRPr="00FA11AB" w:rsidRDefault="00FB469C" w:rsidP="00FB469C">
      <w:pPr>
        <w:ind w:firstLine="720"/>
        <w:rPr>
          <w:iCs/>
          <w:sz w:val="21"/>
          <w:szCs w:val="21"/>
        </w:rPr>
      </w:pPr>
    </w:p>
    <w:p w14:paraId="77961785" w14:textId="29CF3FCD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Cummings, R., &amp;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October). </w:t>
      </w:r>
      <w:r w:rsidRPr="00FA11AB">
        <w:rPr>
          <w:i/>
          <w:iCs/>
          <w:sz w:val="21"/>
          <w:szCs w:val="21"/>
        </w:rPr>
        <w:t>Integrated performance assessment for Latin</w:t>
      </w:r>
    </w:p>
    <w:p w14:paraId="5411307E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Presentation at the annual meeting of the Illinois Council on the Teaching of Foreign Languages, Tinley Park, IL.</w:t>
      </w:r>
      <w:r>
        <w:rPr>
          <w:iCs/>
          <w:sz w:val="21"/>
          <w:szCs w:val="21"/>
        </w:rPr>
        <w:t xml:space="preserve"> #</w:t>
      </w:r>
    </w:p>
    <w:p w14:paraId="327E3042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E0E2FB1" w14:textId="0ECF771D" w:rsidR="00FB469C" w:rsidRDefault="00FB469C" w:rsidP="00FB469C">
      <w:pPr>
        <w:ind w:left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April). </w:t>
      </w:r>
      <w:r w:rsidRPr="00FA11AB">
        <w:rPr>
          <w:i/>
          <w:iCs/>
          <w:sz w:val="21"/>
          <w:szCs w:val="21"/>
        </w:rPr>
        <w:t>Preparing for graduate school.</w:t>
      </w:r>
      <w:r w:rsidRPr="00FA11AB">
        <w:rPr>
          <w:iCs/>
          <w:sz w:val="21"/>
          <w:szCs w:val="21"/>
        </w:rPr>
        <w:t xml:space="preserve"> Keynote address delivered at the Achieving</w:t>
      </w:r>
    </w:p>
    <w:p w14:paraId="7148595D" w14:textId="77777777" w:rsidR="00FB469C" w:rsidRPr="00FA11AB" w:rsidRDefault="00FB469C" w:rsidP="00FB469C">
      <w:pPr>
        <w:ind w:left="720" w:firstLine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College Excellence Career Summit, Loyola University Chicago, Chicago, IL.</w:t>
      </w:r>
    </w:p>
    <w:p w14:paraId="7F992A3C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31F63DE7" w14:textId="48194CA1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  <w:lang w:val="es-AR"/>
        </w:rPr>
        <w:t>De la Peña, C., Davin, K.</w:t>
      </w:r>
      <w:r w:rsidR="00400B40">
        <w:rPr>
          <w:iCs/>
          <w:sz w:val="21"/>
          <w:szCs w:val="21"/>
          <w:lang w:val="es-AR"/>
        </w:rPr>
        <w:t xml:space="preserve"> </w:t>
      </w:r>
      <w:r w:rsidRPr="00FA11AB">
        <w:rPr>
          <w:iCs/>
          <w:sz w:val="21"/>
          <w:szCs w:val="21"/>
          <w:lang w:val="es-AR"/>
        </w:rPr>
        <w:t xml:space="preserve">J., &amp; </w:t>
      </w:r>
      <w:proofErr w:type="spellStart"/>
      <w:r w:rsidRPr="00FA11AB">
        <w:rPr>
          <w:iCs/>
          <w:sz w:val="21"/>
          <w:szCs w:val="21"/>
          <w:lang w:val="es-AR"/>
        </w:rPr>
        <w:t>Ensminger</w:t>
      </w:r>
      <w:proofErr w:type="spellEnd"/>
      <w:r w:rsidRPr="00FA11AB">
        <w:rPr>
          <w:iCs/>
          <w:sz w:val="21"/>
          <w:szCs w:val="21"/>
          <w:lang w:val="es-AR"/>
        </w:rPr>
        <w:t xml:space="preserve">, D. (2012, </w:t>
      </w:r>
      <w:proofErr w:type="spellStart"/>
      <w:r w:rsidRPr="00FA11AB">
        <w:rPr>
          <w:iCs/>
          <w:sz w:val="21"/>
          <w:szCs w:val="21"/>
          <w:lang w:val="es-AR"/>
        </w:rPr>
        <w:t>October</w:t>
      </w:r>
      <w:proofErr w:type="spellEnd"/>
      <w:r w:rsidRPr="00FA11AB">
        <w:rPr>
          <w:iCs/>
          <w:sz w:val="21"/>
          <w:szCs w:val="21"/>
          <w:lang w:val="es-AR"/>
        </w:rPr>
        <w:t xml:space="preserve">). </w:t>
      </w:r>
      <w:proofErr w:type="spellStart"/>
      <w:r w:rsidRPr="00FA11AB">
        <w:rPr>
          <w:i/>
          <w:iCs/>
          <w:sz w:val="21"/>
          <w:szCs w:val="21"/>
        </w:rPr>
        <w:t>Slowmation</w:t>
      </w:r>
      <w:proofErr w:type="spellEnd"/>
      <w:r w:rsidRPr="00FA11AB">
        <w:rPr>
          <w:i/>
          <w:iCs/>
          <w:sz w:val="21"/>
          <w:szCs w:val="21"/>
        </w:rPr>
        <w:t>: Using animation to</w:t>
      </w:r>
    </w:p>
    <w:p w14:paraId="4EB1955E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teach Spanish.</w:t>
      </w:r>
      <w:r w:rsidRPr="00FA11AB">
        <w:rPr>
          <w:iCs/>
          <w:sz w:val="21"/>
          <w:szCs w:val="21"/>
        </w:rPr>
        <w:t xml:space="preserve"> Paper presented at the Illinois Conference on the Teaching of Foreign Languages, Tinley Park, IL.</w:t>
      </w:r>
      <w:r>
        <w:rPr>
          <w:iCs/>
          <w:sz w:val="21"/>
          <w:szCs w:val="21"/>
        </w:rPr>
        <w:t xml:space="preserve"> *#</w:t>
      </w:r>
    </w:p>
    <w:p w14:paraId="0DBC17CF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03EA1FD1" w14:textId="0D9DA611" w:rsidR="00FB469C" w:rsidRDefault="00FB469C" w:rsidP="00FB469C">
      <w:pPr>
        <w:ind w:left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(2012, September). </w:t>
      </w:r>
      <w:r w:rsidRPr="00FA11AB">
        <w:rPr>
          <w:i/>
          <w:sz w:val="21"/>
          <w:szCs w:val="21"/>
        </w:rPr>
        <w:t>Digital natives and 21</w:t>
      </w:r>
      <w:r w:rsidRPr="00FA11AB">
        <w:rPr>
          <w:i/>
          <w:sz w:val="21"/>
          <w:szCs w:val="21"/>
          <w:vertAlign w:val="superscript"/>
        </w:rPr>
        <w:t>st</w:t>
      </w:r>
      <w:r w:rsidRPr="00FA11AB">
        <w:rPr>
          <w:i/>
          <w:sz w:val="21"/>
          <w:szCs w:val="21"/>
        </w:rPr>
        <w:t xml:space="preserve"> century skills</w:t>
      </w:r>
      <w:r w:rsidRPr="00FA11AB">
        <w:rPr>
          <w:sz w:val="21"/>
          <w:szCs w:val="21"/>
        </w:rPr>
        <w:t>. Invited presentation at the</w:t>
      </w:r>
    </w:p>
    <w:p w14:paraId="47D35092" w14:textId="77777777" w:rsidR="00FB469C" w:rsidRPr="00FA11AB" w:rsidRDefault="00FB469C" w:rsidP="00FB469C">
      <w:pPr>
        <w:ind w:left="720" w:firstLine="720"/>
        <w:rPr>
          <w:sz w:val="21"/>
          <w:szCs w:val="21"/>
        </w:rPr>
      </w:pPr>
      <w:r w:rsidRPr="00FA11AB">
        <w:rPr>
          <w:sz w:val="21"/>
          <w:szCs w:val="21"/>
        </w:rPr>
        <w:t>Goethe Institute, Chicago, IL.</w:t>
      </w:r>
    </w:p>
    <w:p w14:paraId="10C6BAFF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330086D4" w14:textId="73F88B07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Troyan, F., &amp; Hellmann, A. (2012, March). </w:t>
      </w:r>
      <w:r w:rsidRPr="00FA11AB">
        <w:rPr>
          <w:i/>
          <w:sz w:val="21"/>
          <w:szCs w:val="21"/>
        </w:rPr>
        <w:t>Integrated performance assessment for</w:t>
      </w:r>
    </w:p>
    <w:p w14:paraId="364143B7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FLES.</w:t>
      </w:r>
      <w:r w:rsidRPr="00FA11AB">
        <w:rPr>
          <w:iCs/>
          <w:sz w:val="21"/>
          <w:szCs w:val="21"/>
        </w:rPr>
        <w:t xml:space="preserve"> Paper presented at Central States Conference on the Teaching of Foreign Languages, Milwaukee, WI. </w:t>
      </w:r>
      <w:r>
        <w:rPr>
          <w:iCs/>
          <w:sz w:val="21"/>
          <w:szCs w:val="21"/>
        </w:rPr>
        <w:t>*#</w:t>
      </w:r>
    </w:p>
    <w:p w14:paraId="00CF8F03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35AE1D2A" w14:textId="77777777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 xml:space="preserve">Troyan, F., Davin, K.J., &amp; Hellmann. (2011, April). </w:t>
      </w:r>
      <w:r w:rsidRPr="00FA11AB">
        <w:rPr>
          <w:i/>
          <w:sz w:val="21"/>
          <w:szCs w:val="21"/>
        </w:rPr>
        <w:t>A. FLES IPA: What it takes.</w:t>
      </w:r>
      <w:r w:rsidRPr="00FA11AB">
        <w:rPr>
          <w:sz w:val="21"/>
          <w:szCs w:val="21"/>
        </w:rPr>
        <w:t xml:space="preserve"> Paper presented at</w:t>
      </w:r>
    </w:p>
    <w:p w14:paraId="73A19B23" w14:textId="77777777" w:rsidR="00FB469C" w:rsidRPr="00FA11AB" w:rsidRDefault="00FB469C" w:rsidP="00FB469C">
      <w:pPr>
        <w:ind w:firstLine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the Northeast Conference on the Teaching of Foreign Languages, Baltimore, MD.</w:t>
      </w:r>
      <w:r>
        <w:rPr>
          <w:sz w:val="21"/>
          <w:szCs w:val="21"/>
        </w:rPr>
        <w:t xml:space="preserve"> *#</w:t>
      </w:r>
    </w:p>
    <w:p w14:paraId="19C992F1" w14:textId="77777777" w:rsidR="00FB469C" w:rsidRPr="00FA11AB" w:rsidRDefault="00FB469C" w:rsidP="00FB469C">
      <w:pPr>
        <w:ind w:firstLine="720"/>
        <w:rPr>
          <w:sz w:val="21"/>
          <w:szCs w:val="21"/>
        </w:rPr>
      </w:pPr>
    </w:p>
    <w:p w14:paraId="6516D987" w14:textId="20FA75DE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Hellman, A.,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Troyan, F. (2010, October). </w:t>
      </w:r>
      <w:r w:rsidRPr="00FA11AB">
        <w:rPr>
          <w:i/>
          <w:sz w:val="21"/>
          <w:szCs w:val="21"/>
        </w:rPr>
        <w:t>The Integrated Performance Assessment</w:t>
      </w:r>
    </w:p>
    <w:p w14:paraId="38A3EFCD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(IPA): How to make it work in your classroom.</w:t>
      </w:r>
      <w:r w:rsidRPr="00FA11AB">
        <w:rPr>
          <w:sz w:val="21"/>
          <w:szCs w:val="21"/>
        </w:rPr>
        <w:t xml:space="preserve"> Paper presented at the annual meeting of the Pennsylvania State Modern Language Association, Erie, PA.</w:t>
      </w:r>
      <w:r>
        <w:rPr>
          <w:sz w:val="21"/>
          <w:szCs w:val="21"/>
        </w:rPr>
        <w:t xml:space="preserve"> *#</w:t>
      </w:r>
    </w:p>
    <w:p w14:paraId="3D5CEDF5" w14:textId="77777777" w:rsidR="00DC2B92" w:rsidRPr="00FA11AB" w:rsidRDefault="00DC2B92" w:rsidP="00DC2B92">
      <w:pPr>
        <w:ind w:left="720"/>
        <w:rPr>
          <w:sz w:val="21"/>
          <w:szCs w:val="21"/>
        </w:rPr>
      </w:pPr>
    </w:p>
    <w:p w14:paraId="468D8337" w14:textId="4555B67C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b/>
          <w:bCs/>
          <w:i/>
          <w:iCs/>
          <w:sz w:val="21"/>
          <w:szCs w:val="21"/>
        </w:rPr>
      </w:pPr>
      <w:r w:rsidRPr="00B933F6">
        <w:rPr>
          <w:sz w:val="21"/>
          <w:szCs w:val="21"/>
        </w:rPr>
        <w:t>Grants and Contracts</w:t>
      </w:r>
    </w:p>
    <w:p w14:paraId="3DEFAC7F" w14:textId="77777777" w:rsidR="006400D2" w:rsidRPr="00D171F9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i/>
          <w:iCs/>
          <w:szCs w:val="20"/>
        </w:rPr>
      </w:pPr>
    </w:p>
    <w:p w14:paraId="28980672" w14:textId="79A8D5E6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 xml:space="preserve">National Grants </w:t>
      </w:r>
    </w:p>
    <w:p w14:paraId="0CB69DC7" w14:textId="77777777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29A1E1C3" w14:textId="77777777" w:rsidR="00DF60C2" w:rsidRDefault="00DF60C2" w:rsidP="00EB137E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PI: Davin, K. J. CO-PIs: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S., Diegmann, D. (2025-2030). </w:t>
      </w:r>
      <w:r w:rsidRPr="00DF60C2">
        <w:rPr>
          <w:sz w:val="21"/>
          <w:szCs w:val="21"/>
        </w:rPr>
        <w:t xml:space="preserve">Teaching </w:t>
      </w:r>
      <w:r>
        <w:rPr>
          <w:sz w:val="21"/>
          <w:szCs w:val="21"/>
        </w:rPr>
        <w:t>o</w:t>
      </w:r>
      <w:r w:rsidRPr="00DF60C2">
        <w:rPr>
          <w:sz w:val="21"/>
          <w:szCs w:val="21"/>
        </w:rPr>
        <w:t xml:space="preserve">ur </w:t>
      </w:r>
      <w:r>
        <w:rPr>
          <w:sz w:val="21"/>
          <w:szCs w:val="21"/>
        </w:rPr>
        <w:t>r</w:t>
      </w:r>
      <w:r w:rsidRPr="00DF60C2">
        <w:rPr>
          <w:sz w:val="21"/>
          <w:szCs w:val="21"/>
        </w:rPr>
        <w:t xml:space="preserve">ich </w:t>
      </w:r>
      <w:r>
        <w:rPr>
          <w:sz w:val="21"/>
          <w:szCs w:val="21"/>
        </w:rPr>
        <w:t>c</w:t>
      </w:r>
      <w:r w:rsidRPr="00DF60C2">
        <w:rPr>
          <w:sz w:val="21"/>
          <w:szCs w:val="21"/>
        </w:rPr>
        <w:t xml:space="preserve">ultural </w:t>
      </w:r>
      <w:r>
        <w:rPr>
          <w:sz w:val="21"/>
          <w:szCs w:val="21"/>
        </w:rPr>
        <w:t>h</w:t>
      </w:r>
      <w:r w:rsidRPr="00DF60C2">
        <w:rPr>
          <w:sz w:val="21"/>
          <w:szCs w:val="21"/>
        </w:rPr>
        <w:t xml:space="preserve">eritage: </w:t>
      </w:r>
    </w:p>
    <w:p w14:paraId="0E63169E" w14:textId="69E9EAD2" w:rsidR="00DF60C2" w:rsidRDefault="00DF60C2" w:rsidP="00DF60C2">
      <w:pPr>
        <w:ind w:left="1440"/>
        <w:rPr>
          <w:sz w:val="21"/>
          <w:szCs w:val="21"/>
        </w:rPr>
      </w:pPr>
      <w:r w:rsidRPr="00DF60C2">
        <w:rPr>
          <w:sz w:val="21"/>
          <w:szCs w:val="21"/>
        </w:rPr>
        <w:t xml:space="preserve">Eastern Band of Cherokee Indians </w:t>
      </w:r>
      <w:r>
        <w:rPr>
          <w:sz w:val="21"/>
          <w:szCs w:val="21"/>
        </w:rPr>
        <w:t>t</w:t>
      </w:r>
      <w:r w:rsidRPr="00DF60C2">
        <w:rPr>
          <w:sz w:val="21"/>
          <w:szCs w:val="21"/>
        </w:rPr>
        <w:t xml:space="preserve">eacher </w:t>
      </w:r>
      <w:r>
        <w:rPr>
          <w:sz w:val="21"/>
          <w:szCs w:val="21"/>
        </w:rPr>
        <w:t>l</w:t>
      </w:r>
      <w:r w:rsidRPr="00DF60C2">
        <w:rPr>
          <w:sz w:val="21"/>
          <w:szCs w:val="21"/>
        </w:rPr>
        <w:t xml:space="preserve">icensure </w:t>
      </w:r>
      <w:r>
        <w:rPr>
          <w:sz w:val="21"/>
          <w:szCs w:val="21"/>
        </w:rPr>
        <w:t>p</w:t>
      </w:r>
      <w:r w:rsidRPr="00DF60C2">
        <w:rPr>
          <w:sz w:val="21"/>
          <w:szCs w:val="21"/>
        </w:rPr>
        <w:t xml:space="preserve">artnership </w:t>
      </w:r>
      <w:r>
        <w:rPr>
          <w:sz w:val="21"/>
          <w:szCs w:val="21"/>
        </w:rPr>
        <w:t>p</w:t>
      </w:r>
      <w:r w:rsidRPr="00DF60C2">
        <w:rPr>
          <w:sz w:val="21"/>
          <w:szCs w:val="21"/>
        </w:rPr>
        <w:t>rogram</w:t>
      </w:r>
      <w:r>
        <w:rPr>
          <w:sz w:val="21"/>
          <w:szCs w:val="21"/>
        </w:rPr>
        <w:t xml:space="preserve">. Office of Indian Education, $1,521,164. </w:t>
      </w:r>
    </w:p>
    <w:p w14:paraId="1FDDA2BB" w14:textId="77777777" w:rsidR="00DF60C2" w:rsidRDefault="00DF60C2" w:rsidP="00EB137E">
      <w:pPr>
        <w:ind w:left="720"/>
        <w:rPr>
          <w:sz w:val="21"/>
          <w:szCs w:val="21"/>
        </w:rPr>
      </w:pPr>
    </w:p>
    <w:p w14:paraId="22AE25A8" w14:textId="51038070" w:rsidR="00D20925" w:rsidRDefault="00D20925" w:rsidP="00EB137E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PIs: </w:t>
      </w:r>
      <w:r w:rsidRPr="00EB137E">
        <w:rPr>
          <w:sz w:val="21"/>
          <w:szCs w:val="21"/>
        </w:rPr>
        <w:t>Dornburg, Yoder,</w:t>
      </w:r>
      <w:r>
        <w:rPr>
          <w:sz w:val="21"/>
          <w:szCs w:val="21"/>
        </w:rPr>
        <w:t xml:space="preserve"> J.,</w:t>
      </w:r>
      <w:r w:rsidRPr="00EB137E">
        <w:rPr>
          <w:sz w:val="21"/>
          <w:szCs w:val="21"/>
        </w:rPr>
        <w:t xml:space="preserve"> </w:t>
      </w:r>
      <w:r>
        <w:rPr>
          <w:sz w:val="21"/>
          <w:szCs w:val="21"/>
        </w:rPr>
        <w:t>&amp;</w:t>
      </w:r>
      <w:r w:rsidRPr="00EB137E">
        <w:rPr>
          <w:sz w:val="21"/>
          <w:szCs w:val="21"/>
        </w:rPr>
        <w:t xml:space="preserve"> Baker</w:t>
      </w:r>
      <w:r>
        <w:rPr>
          <w:sz w:val="21"/>
          <w:szCs w:val="21"/>
        </w:rPr>
        <w:t>, E.;</w:t>
      </w:r>
      <w:r w:rsidRPr="00EB137E">
        <w:rPr>
          <w:sz w:val="21"/>
          <w:szCs w:val="21"/>
        </w:rPr>
        <w:t xml:space="preserve"> </w:t>
      </w:r>
      <w:r>
        <w:rPr>
          <w:sz w:val="21"/>
          <w:szCs w:val="21"/>
        </w:rPr>
        <w:t>Senior Personnel: Davin, K., &amp; Lachance, J. (</w:t>
      </w:r>
      <w:r w:rsidRPr="00EB137E">
        <w:rPr>
          <w:sz w:val="21"/>
          <w:szCs w:val="21"/>
        </w:rPr>
        <w:t>2024-2027</w:t>
      </w:r>
      <w:r>
        <w:rPr>
          <w:sz w:val="21"/>
          <w:szCs w:val="21"/>
        </w:rPr>
        <w:t>)</w:t>
      </w:r>
      <w:r w:rsidRPr="00EB137E">
        <w:rPr>
          <w:sz w:val="21"/>
          <w:szCs w:val="21"/>
        </w:rPr>
        <w:t xml:space="preserve">. </w:t>
      </w:r>
    </w:p>
    <w:p w14:paraId="38B9FD27" w14:textId="6EFAB2E6" w:rsidR="00E018A3" w:rsidRPr="00EB137E" w:rsidRDefault="00EB137E" w:rsidP="00D20925">
      <w:pPr>
        <w:ind w:left="1440"/>
        <w:rPr>
          <w:sz w:val="21"/>
          <w:szCs w:val="21"/>
        </w:rPr>
      </w:pPr>
      <w:r w:rsidRPr="00EB137E">
        <w:rPr>
          <w:sz w:val="21"/>
          <w:szCs w:val="21"/>
        </w:rPr>
        <w:t>Collaborative research: OSIB: A multi-</w:t>
      </w:r>
      <w:proofErr w:type="spellStart"/>
      <w:r w:rsidRPr="00EB137E">
        <w:rPr>
          <w:sz w:val="21"/>
          <w:szCs w:val="21"/>
        </w:rPr>
        <w:t>omic</w:t>
      </w:r>
      <w:proofErr w:type="spellEnd"/>
      <w:r w:rsidRPr="00EB137E">
        <w:rPr>
          <w:sz w:val="21"/>
          <w:szCs w:val="21"/>
        </w:rPr>
        <w:t xml:space="preserve"> evaluation of innate immune responses across vertebrate evolution. </w:t>
      </w:r>
      <w:r w:rsidR="00D20925" w:rsidRPr="00EB137E">
        <w:rPr>
          <w:sz w:val="21"/>
          <w:szCs w:val="21"/>
        </w:rPr>
        <w:t>NSF IOS, $1,528,681*. </w:t>
      </w:r>
      <w:r w:rsidRPr="00EB137E">
        <w:rPr>
          <w:sz w:val="21"/>
          <w:szCs w:val="21"/>
        </w:rPr>
        <w:t>UNC Charlotte portion of this award was $458,015.  </w:t>
      </w:r>
    </w:p>
    <w:p w14:paraId="485DE22D" w14:textId="77777777" w:rsidR="00EB137E" w:rsidRPr="00E018A3" w:rsidRDefault="00EB137E" w:rsidP="00523263">
      <w:pPr>
        <w:ind w:firstLine="720"/>
        <w:rPr>
          <w:sz w:val="21"/>
          <w:szCs w:val="21"/>
        </w:rPr>
      </w:pPr>
    </w:p>
    <w:p w14:paraId="656BC939" w14:textId="45A3D849" w:rsidR="00523263" w:rsidRDefault="00523263" w:rsidP="00523263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PI: Davin, K. J., CO-PIs: Yoshimi, D., &amp; Wilson, W. (2022-2023). </w:t>
      </w:r>
      <w:r w:rsidRPr="00523263">
        <w:rPr>
          <w:i/>
          <w:iCs/>
          <w:sz w:val="21"/>
          <w:szCs w:val="21"/>
        </w:rPr>
        <w:t>Investigating the Seal of Biliteracy</w:t>
      </w:r>
    </w:p>
    <w:p w14:paraId="0D8311A0" w14:textId="77777777" w:rsidR="003F122A" w:rsidRDefault="00523263" w:rsidP="00523263">
      <w:pPr>
        <w:ind w:left="720" w:firstLine="720"/>
        <w:rPr>
          <w:sz w:val="21"/>
          <w:szCs w:val="21"/>
        </w:rPr>
      </w:pPr>
      <w:r w:rsidRPr="00523263">
        <w:rPr>
          <w:i/>
          <w:iCs/>
          <w:sz w:val="21"/>
          <w:szCs w:val="21"/>
        </w:rPr>
        <w:t xml:space="preserve"> For</w:t>
      </w:r>
      <w:r>
        <w:rPr>
          <w:i/>
          <w:iCs/>
          <w:sz w:val="21"/>
          <w:szCs w:val="21"/>
        </w:rPr>
        <w:t xml:space="preserve"> </w:t>
      </w:r>
      <w:r w:rsidRPr="00523263">
        <w:rPr>
          <w:i/>
          <w:iCs/>
          <w:sz w:val="21"/>
          <w:szCs w:val="21"/>
        </w:rPr>
        <w:t>Native American Language Revitalization in Hawaiʻi</w:t>
      </w:r>
      <w:r>
        <w:rPr>
          <w:i/>
          <w:iCs/>
          <w:sz w:val="21"/>
          <w:szCs w:val="21"/>
        </w:rPr>
        <w:t xml:space="preserve">. </w:t>
      </w:r>
      <w:r>
        <w:rPr>
          <w:sz w:val="21"/>
          <w:szCs w:val="21"/>
        </w:rPr>
        <w:t xml:space="preserve">American Council on the </w:t>
      </w:r>
    </w:p>
    <w:p w14:paraId="04EBA14F" w14:textId="66FCDBA4" w:rsidR="00523263" w:rsidRPr="00523263" w:rsidRDefault="00523263" w:rsidP="003F122A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Teaching of Foreign Languages. $3,800</w:t>
      </w:r>
    </w:p>
    <w:p w14:paraId="071EF4A1" w14:textId="77777777" w:rsidR="00523263" w:rsidRDefault="00523263" w:rsidP="00D50ED8">
      <w:pPr>
        <w:ind w:firstLine="720"/>
        <w:rPr>
          <w:sz w:val="21"/>
          <w:szCs w:val="21"/>
        </w:rPr>
      </w:pPr>
    </w:p>
    <w:p w14:paraId="21E6C7D9" w14:textId="5E97F856" w:rsidR="00D50ED8" w:rsidRPr="00FC3BCD" w:rsidRDefault="00D50ED8" w:rsidP="00D50ED8">
      <w:pPr>
        <w:ind w:firstLine="720"/>
        <w:rPr>
          <w:i/>
          <w:iCs/>
          <w:sz w:val="21"/>
          <w:szCs w:val="21"/>
        </w:rPr>
      </w:pPr>
      <w:r w:rsidRPr="00D50ED8">
        <w:rPr>
          <w:sz w:val="21"/>
          <w:szCs w:val="21"/>
        </w:rPr>
        <w:t xml:space="preserve">PI: Ladenheim, R., CO-PIs: </w:t>
      </w:r>
      <w:proofErr w:type="spellStart"/>
      <w:r w:rsidRPr="00D50ED8">
        <w:rPr>
          <w:sz w:val="21"/>
          <w:szCs w:val="21"/>
        </w:rPr>
        <w:t>Kissau</w:t>
      </w:r>
      <w:proofErr w:type="spellEnd"/>
      <w:r w:rsidRPr="00D50ED8">
        <w:rPr>
          <w:sz w:val="21"/>
          <w:szCs w:val="21"/>
        </w:rPr>
        <w:t xml:space="preserve">, S., Davin, K., &amp; Meyers, S. (2019-2020). </w:t>
      </w:r>
      <w:r w:rsidRPr="00FC3BCD">
        <w:rPr>
          <w:i/>
          <w:iCs/>
          <w:sz w:val="21"/>
          <w:szCs w:val="21"/>
        </w:rPr>
        <w:t xml:space="preserve">Building </w:t>
      </w:r>
      <w:r w:rsidR="00FC3BCD" w:rsidRPr="00FC3BCD">
        <w:rPr>
          <w:i/>
          <w:iCs/>
          <w:sz w:val="21"/>
          <w:szCs w:val="21"/>
        </w:rPr>
        <w:t>l</w:t>
      </w:r>
      <w:r w:rsidRPr="00FC3BCD">
        <w:rPr>
          <w:i/>
          <w:iCs/>
          <w:sz w:val="21"/>
          <w:szCs w:val="21"/>
        </w:rPr>
        <w:t>eadership for</w:t>
      </w:r>
    </w:p>
    <w:p w14:paraId="05835DCB" w14:textId="5CDC774C" w:rsidR="00D50ED8" w:rsidRPr="00D50ED8" w:rsidRDefault="00FC3BCD" w:rsidP="00D50ED8">
      <w:pPr>
        <w:ind w:left="1440"/>
        <w:rPr>
          <w:sz w:val="21"/>
          <w:szCs w:val="21"/>
        </w:rPr>
      </w:pPr>
      <w:r w:rsidRPr="00FC3BCD">
        <w:rPr>
          <w:i/>
          <w:iCs/>
          <w:sz w:val="21"/>
          <w:szCs w:val="21"/>
        </w:rPr>
        <w:t>c</w:t>
      </w:r>
      <w:r w:rsidR="00D50ED8" w:rsidRPr="00FC3BCD">
        <w:rPr>
          <w:i/>
          <w:iCs/>
          <w:sz w:val="21"/>
          <w:szCs w:val="21"/>
        </w:rPr>
        <w:t xml:space="preserve">hange through </w:t>
      </w:r>
      <w:r w:rsidRPr="00FC3BCD">
        <w:rPr>
          <w:i/>
          <w:iCs/>
          <w:sz w:val="21"/>
          <w:szCs w:val="21"/>
        </w:rPr>
        <w:t>s</w:t>
      </w:r>
      <w:r w:rsidR="00D50ED8" w:rsidRPr="00FC3BCD">
        <w:rPr>
          <w:i/>
          <w:iCs/>
          <w:sz w:val="21"/>
          <w:szCs w:val="21"/>
        </w:rPr>
        <w:t xml:space="preserve">chool </w:t>
      </w:r>
      <w:r w:rsidRPr="00FC3BCD">
        <w:rPr>
          <w:i/>
          <w:iCs/>
          <w:sz w:val="21"/>
          <w:szCs w:val="21"/>
        </w:rPr>
        <w:t>i</w:t>
      </w:r>
      <w:r w:rsidR="00D50ED8" w:rsidRPr="00FC3BCD">
        <w:rPr>
          <w:i/>
          <w:iCs/>
          <w:sz w:val="21"/>
          <w:szCs w:val="21"/>
        </w:rPr>
        <w:t>mmersion.</w:t>
      </w:r>
      <w:r w:rsidR="00D50ED8" w:rsidRPr="00D50ED8">
        <w:rPr>
          <w:sz w:val="21"/>
          <w:szCs w:val="21"/>
        </w:rPr>
        <w:t xml:space="preserve"> Cultural Mission of the Royal Embassy of Saudi Arabia. $536,432</w:t>
      </w:r>
    </w:p>
    <w:p w14:paraId="7EAB1CF8" w14:textId="77777777" w:rsidR="00D50ED8" w:rsidRDefault="00D50ED8" w:rsidP="00512022">
      <w:pPr>
        <w:ind w:firstLine="720"/>
        <w:rPr>
          <w:sz w:val="21"/>
          <w:szCs w:val="21"/>
        </w:rPr>
      </w:pPr>
    </w:p>
    <w:p w14:paraId="38D5F68D" w14:textId="56136FA3" w:rsidR="00512022" w:rsidRDefault="00236B39" w:rsidP="00512022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PI: </w:t>
      </w:r>
      <w:r w:rsidR="00512022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="00512022">
        <w:rPr>
          <w:sz w:val="21"/>
          <w:szCs w:val="21"/>
        </w:rPr>
        <w:t>J.</w:t>
      </w:r>
      <w:r>
        <w:rPr>
          <w:sz w:val="21"/>
          <w:szCs w:val="21"/>
        </w:rPr>
        <w:t xml:space="preserve">, CO-PI: Herazo, J. D. </w:t>
      </w:r>
      <w:r w:rsidR="00512022">
        <w:rPr>
          <w:sz w:val="21"/>
          <w:szCs w:val="21"/>
        </w:rPr>
        <w:t xml:space="preserve">(2014). </w:t>
      </w:r>
      <w:r w:rsidR="00512022" w:rsidRPr="005305E0">
        <w:rPr>
          <w:i/>
          <w:sz w:val="21"/>
          <w:szCs w:val="21"/>
        </w:rPr>
        <w:t>Transforming classroom discourse through dynamic</w:t>
      </w:r>
    </w:p>
    <w:p w14:paraId="03604E6D" w14:textId="77777777" w:rsidR="00512022" w:rsidRPr="00C16CC4" w:rsidRDefault="00512022" w:rsidP="00512022">
      <w:pPr>
        <w:ind w:left="1440"/>
        <w:rPr>
          <w:b/>
          <w:sz w:val="21"/>
          <w:szCs w:val="21"/>
        </w:rPr>
      </w:pPr>
      <w:r w:rsidRPr="005305E0">
        <w:rPr>
          <w:i/>
          <w:sz w:val="21"/>
          <w:szCs w:val="21"/>
        </w:rPr>
        <w:t>assessment</w:t>
      </w:r>
      <w:r>
        <w:rPr>
          <w:sz w:val="21"/>
          <w:szCs w:val="21"/>
        </w:rPr>
        <w:t xml:space="preserve">, Research Priorities Grant, </w:t>
      </w:r>
      <w:r w:rsidRPr="00C16CC4">
        <w:rPr>
          <w:sz w:val="21"/>
          <w:szCs w:val="21"/>
        </w:rPr>
        <w:t xml:space="preserve">American Council on the Teaching of Foreign Languages, </w:t>
      </w:r>
      <w:r w:rsidRPr="005305E0">
        <w:rPr>
          <w:sz w:val="21"/>
          <w:szCs w:val="21"/>
        </w:rPr>
        <w:t>$2,500</w:t>
      </w:r>
    </w:p>
    <w:p w14:paraId="20AD5EDA" w14:textId="77777777" w:rsidR="00512022" w:rsidRPr="00C16CC4" w:rsidRDefault="00512022" w:rsidP="00512022">
      <w:pPr>
        <w:rPr>
          <w:b/>
          <w:sz w:val="21"/>
          <w:szCs w:val="21"/>
        </w:rPr>
      </w:pPr>
    </w:p>
    <w:p w14:paraId="49065F81" w14:textId="77777777" w:rsidR="00400B40" w:rsidRDefault="00512022" w:rsidP="00400B40">
      <w:pPr>
        <w:rPr>
          <w:i/>
          <w:sz w:val="21"/>
          <w:szCs w:val="21"/>
        </w:rPr>
      </w:pPr>
      <w:r>
        <w:rPr>
          <w:rFonts w:eastAsia="Times"/>
          <w:iCs/>
          <w:color w:val="000000"/>
          <w:sz w:val="21"/>
          <w:szCs w:val="21"/>
        </w:rPr>
        <w:tab/>
        <w:t>CO-PIs: Davin, K.</w:t>
      </w:r>
      <w:r w:rsidR="00400B40">
        <w:rPr>
          <w:rFonts w:eastAsia="Times"/>
          <w:iCs/>
          <w:color w:val="000000"/>
          <w:sz w:val="21"/>
          <w:szCs w:val="21"/>
        </w:rPr>
        <w:t xml:space="preserve"> </w:t>
      </w:r>
      <w:r>
        <w:rPr>
          <w:rFonts w:eastAsia="Times"/>
          <w:iCs/>
          <w:color w:val="000000"/>
          <w:sz w:val="21"/>
          <w:szCs w:val="21"/>
        </w:rPr>
        <w:t>J., &amp; Troyan, F.</w:t>
      </w:r>
      <w:r w:rsidR="00400B40">
        <w:rPr>
          <w:rFonts w:eastAsia="Times"/>
          <w:iCs/>
          <w:color w:val="000000"/>
          <w:sz w:val="21"/>
          <w:szCs w:val="21"/>
        </w:rPr>
        <w:t xml:space="preserve"> </w:t>
      </w:r>
      <w:r>
        <w:rPr>
          <w:rFonts w:eastAsia="Times"/>
          <w:iCs/>
          <w:color w:val="000000"/>
          <w:sz w:val="21"/>
          <w:szCs w:val="21"/>
        </w:rPr>
        <w:t xml:space="preserve">J. (2013). </w:t>
      </w:r>
      <w:r w:rsidRPr="00D47874">
        <w:rPr>
          <w:i/>
          <w:sz w:val="21"/>
          <w:szCs w:val="21"/>
        </w:rPr>
        <w:t>Implementation of high leverage teaching practices by</w:t>
      </w:r>
    </w:p>
    <w:p w14:paraId="007EFC20" w14:textId="148AA3EB" w:rsidR="00512022" w:rsidRPr="00400B40" w:rsidRDefault="00512022" w:rsidP="007C79D8">
      <w:pPr>
        <w:ind w:left="1440"/>
        <w:rPr>
          <w:i/>
          <w:sz w:val="21"/>
          <w:szCs w:val="21"/>
        </w:rPr>
      </w:pPr>
      <w:r w:rsidRPr="00D47874">
        <w:rPr>
          <w:i/>
          <w:sz w:val="21"/>
          <w:szCs w:val="21"/>
        </w:rPr>
        <w:t>FL</w:t>
      </w:r>
      <w:r w:rsidR="00400B40">
        <w:rPr>
          <w:i/>
          <w:sz w:val="21"/>
          <w:szCs w:val="21"/>
        </w:rPr>
        <w:t xml:space="preserve"> </w:t>
      </w:r>
      <w:r w:rsidRPr="00D47874">
        <w:rPr>
          <w:i/>
          <w:sz w:val="21"/>
          <w:szCs w:val="21"/>
        </w:rPr>
        <w:t>Teachers</w:t>
      </w:r>
      <w:r>
        <w:rPr>
          <w:sz w:val="21"/>
          <w:szCs w:val="21"/>
        </w:rPr>
        <w:t xml:space="preserve">, Research Priorities Grant, </w:t>
      </w:r>
      <w:r w:rsidRPr="00C16CC4">
        <w:rPr>
          <w:sz w:val="21"/>
          <w:szCs w:val="21"/>
        </w:rPr>
        <w:t>American Council on the Teach</w:t>
      </w:r>
      <w:r>
        <w:rPr>
          <w:sz w:val="21"/>
          <w:szCs w:val="21"/>
        </w:rPr>
        <w:t xml:space="preserve">ing of Foreign </w:t>
      </w:r>
      <w:r w:rsidRPr="00C16CC4">
        <w:rPr>
          <w:sz w:val="21"/>
          <w:szCs w:val="21"/>
        </w:rPr>
        <w:t xml:space="preserve">Languages, </w:t>
      </w:r>
      <w:r w:rsidRPr="005305E0">
        <w:rPr>
          <w:sz w:val="21"/>
          <w:szCs w:val="21"/>
        </w:rPr>
        <w:t>$1,200</w:t>
      </w:r>
    </w:p>
    <w:p w14:paraId="54CF895F" w14:textId="77777777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93D0726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State/Local Grants and Contracts</w:t>
      </w:r>
    </w:p>
    <w:p w14:paraId="7CD10D65" w14:textId="77777777" w:rsidR="00FE203D" w:rsidRDefault="00FE203D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72646396" w14:textId="77777777" w:rsidR="009B1EAA" w:rsidRDefault="009B1EAA" w:rsidP="009B1EAA">
      <w:pPr>
        <w:autoSpaceDE w:val="0"/>
        <w:autoSpaceDN w:val="0"/>
        <w:adjustRightInd w:val="0"/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PI: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S., CO-PI: Davin, K.J. (2022). </w:t>
      </w:r>
      <w:r w:rsidRPr="009B1EAA">
        <w:rPr>
          <w:i/>
          <w:sz w:val="21"/>
          <w:szCs w:val="21"/>
        </w:rPr>
        <w:t xml:space="preserve">Effective </w:t>
      </w:r>
      <w:r>
        <w:rPr>
          <w:i/>
          <w:sz w:val="21"/>
          <w:szCs w:val="21"/>
        </w:rPr>
        <w:t>w</w:t>
      </w:r>
      <w:r w:rsidRPr="009B1EAA">
        <w:rPr>
          <w:i/>
          <w:sz w:val="21"/>
          <w:szCs w:val="21"/>
        </w:rPr>
        <w:t xml:space="preserve">orld </w:t>
      </w:r>
      <w:r>
        <w:rPr>
          <w:i/>
          <w:sz w:val="21"/>
          <w:szCs w:val="21"/>
        </w:rPr>
        <w:t>l</w:t>
      </w:r>
      <w:r w:rsidRPr="009B1EAA">
        <w:rPr>
          <w:i/>
          <w:sz w:val="21"/>
          <w:szCs w:val="21"/>
        </w:rPr>
        <w:t xml:space="preserve">anguage </w:t>
      </w:r>
      <w:r>
        <w:rPr>
          <w:i/>
          <w:sz w:val="21"/>
          <w:szCs w:val="21"/>
        </w:rPr>
        <w:t>t</w:t>
      </w:r>
      <w:r w:rsidRPr="009B1EAA">
        <w:rPr>
          <w:i/>
          <w:sz w:val="21"/>
          <w:szCs w:val="21"/>
        </w:rPr>
        <w:t xml:space="preserve">eaching </w:t>
      </w:r>
      <w:r>
        <w:rPr>
          <w:i/>
          <w:sz w:val="21"/>
          <w:szCs w:val="21"/>
        </w:rPr>
        <w:t>s</w:t>
      </w:r>
      <w:r w:rsidRPr="009B1EAA">
        <w:rPr>
          <w:i/>
          <w:sz w:val="21"/>
          <w:szCs w:val="21"/>
        </w:rPr>
        <w:t>trategies: Lessons from</w:t>
      </w:r>
    </w:p>
    <w:p w14:paraId="0CE49D39" w14:textId="63623A59" w:rsidR="009B1EAA" w:rsidRPr="009B1EAA" w:rsidRDefault="009B1EAA" w:rsidP="009B1EAA">
      <w:pPr>
        <w:autoSpaceDE w:val="0"/>
        <w:autoSpaceDN w:val="0"/>
        <w:adjustRightInd w:val="0"/>
        <w:ind w:left="720" w:firstLine="720"/>
        <w:rPr>
          <w:iCs/>
          <w:sz w:val="21"/>
          <w:szCs w:val="21"/>
        </w:rPr>
      </w:pPr>
      <w:r w:rsidRPr="009B1EAA">
        <w:rPr>
          <w:i/>
          <w:sz w:val="21"/>
          <w:szCs w:val="21"/>
        </w:rPr>
        <w:t xml:space="preserve"> a </w:t>
      </w:r>
      <w:r>
        <w:rPr>
          <w:i/>
          <w:sz w:val="21"/>
          <w:szCs w:val="21"/>
        </w:rPr>
        <w:t>g</w:t>
      </w:r>
      <w:r w:rsidRPr="009B1EAA">
        <w:rPr>
          <w:i/>
          <w:sz w:val="21"/>
          <w:szCs w:val="21"/>
        </w:rPr>
        <w:t xml:space="preserve">lobal </w:t>
      </w:r>
      <w:r>
        <w:rPr>
          <w:i/>
          <w:sz w:val="21"/>
          <w:szCs w:val="21"/>
        </w:rPr>
        <w:t>p</w:t>
      </w:r>
      <w:r w:rsidRPr="009B1EAA">
        <w:rPr>
          <w:i/>
          <w:sz w:val="21"/>
          <w:szCs w:val="21"/>
        </w:rPr>
        <w:t>andemic.</w:t>
      </w:r>
      <w:r>
        <w:rPr>
          <w:i/>
          <w:sz w:val="21"/>
          <w:szCs w:val="21"/>
        </w:rPr>
        <w:t xml:space="preserve"> </w:t>
      </w:r>
      <w:r>
        <w:rPr>
          <w:iCs/>
          <w:sz w:val="21"/>
          <w:szCs w:val="21"/>
        </w:rPr>
        <w:t>North Carolina Department of Public Instruction. $148,492</w:t>
      </w:r>
    </w:p>
    <w:p w14:paraId="6F4F7B2C" w14:textId="77777777" w:rsidR="009B1EAA" w:rsidRDefault="009B1EAA" w:rsidP="00512022">
      <w:pPr>
        <w:ind w:firstLine="720"/>
        <w:rPr>
          <w:sz w:val="21"/>
          <w:szCs w:val="21"/>
        </w:rPr>
      </w:pPr>
    </w:p>
    <w:p w14:paraId="19EB997F" w14:textId="120CB767" w:rsidR="00512022" w:rsidRDefault="00512022" w:rsidP="00512022">
      <w:pPr>
        <w:ind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>PI: Tharrington, K., CO-PI: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(2018). </w:t>
      </w:r>
      <w:r w:rsidRPr="00433F31">
        <w:rPr>
          <w:i/>
          <w:sz w:val="21"/>
          <w:szCs w:val="21"/>
        </w:rPr>
        <w:t xml:space="preserve">Reaching and teaching in North Carolina. </w:t>
      </w:r>
      <w:r>
        <w:rPr>
          <w:sz w:val="21"/>
          <w:szCs w:val="21"/>
        </w:rPr>
        <w:t>Foreign</w:t>
      </w:r>
    </w:p>
    <w:p w14:paraId="7E6C5BB3" w14:textId="77777777" w:rsidR="00512022" w:rsidRDefault="00512022" w:rsidP="0051202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Language Association of North Carolina. $500</w:t>
      </w:r>
    </w:p>
    <w:p w14:paraId="1A8275BD" w14:textId="77777777" w:rsidR="00512022" w:rsidRDefault="00512022" w:rsidP="00D76E7B">
      <w:pPr>
        <w:ind w:firstLine="720"/>
        <w:rPr>
          <w:sz w:val="20"/>
          <w:szCs w:val="20"/>
        </w:rPr>
      </w:pPr>
    </w:p>
    <w:p w14:paraId="42315D55" w14:textId="329BDB52" w:rsidR="00D76E7B" w:rsidRPr="005B582F" w:rsidRDefault="00D76E7B" w:rsidP="00D76E7B">
      <w:pPr>
        <w:ind w:firstLine="720"/>
        <w:rPr>
          <w:i/>
          <w:sz w:val="20"/>
          <w:szCs w:val="20"/>
        </w:rPr>
      </w:pPr>
      <w:r>
        <w:rPr>
          <w:sz w:val="20"/>
          <w:szCs w:val="20"/>
        </w:rPr>
        <w:t>PI: Heineke, A., CO-PIs: Davin, K.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J., Cohen, S., &amp; </w:t>
      </w:r>
      <w:proofErr w:type="spellStart"/>
      <w:r>
        <w:rPr>
          <w:sz w:val="20"/>
          <w:szCs w:val="20"/>
        </w:rPr>
        <w:t>Pappola</w:t>
      </w:r>
      <w:proofErr w:type="spellEnd"/>
      <w:r>
        <w:rPr>
          <w:sz w:val="20"/>
          <w:szCs w:val="20"/>
        </w:rPr>
        <w:t>-Ellis, A. (2014-2016)</w:t>
      </w:r>
      <w:r w:rsidR="00FE203D" w:rsidRPr="006B5302">
        <w:rPr>
          <w:sz w:val="20"/>
          <w:szCs w:val="20"/>
        </w:rPr>
        <w:t xml:space="preserve"> </w:t>
      </w:r>
      <w:r w:rsidR="005B582F">
        <w:rPr>
          <w:i/>
          <w:sz w:val="20"/>
          <w:szCs w:val="20"/>
        </w:rPr>
        <w:t>Language m</w:t>
      </w:r>
      <w:r w:rsidR="00FE203D" w:rsidRPr="005B582F">
        <w:rPr>
          <w:i/>
          <w:sz w:val="20"/>
          <w:szCs w:val="20"/>
        </w:rPr>
        <w:t>atters:</w:t>
      </w:r>
    </w:p>
    <w:p w14:paraId="2CFE7D0B" w14:textId="40A6FE2A" w:rsidR="00FE203D" w:rsidRDefault="005B582F" w:rsidP="00D76E7B">
      <w:pPr>
        <w:ind w:left="1440"/>
        <w:rPr>
          <w:sz w:val="20"/>
          <w:szCs w:val="20"/>
        </w:rPr>
      </w:pPr>
      <w:r>
        <w:rPr>
          <w:i/>
          <w:sz w:val="20"/>
          <w:szCs w:val="20"/>
        </w:rPr>
        <w:t>Design and implementation of linguistically responsive curriculum &amp; i</w:t>
      </w:r>
      <w:r w:rsidR="00FE203D" w:rsidRPr="005B582F">
        <w:rPr>
          <w:i/>
          <w:sz w:val="20"/>
          <w:szCs w:val="20"/>
        </w:rPr>
        <w:t>nstruction</w:t>
      </w:r>
      <w:r w:rsidR="00FE203D" w:rsidRPr="006B5302">
        <w:rPr>
          <w:sz w:val="20"/>
          <w:szCs w:val="20"/>
        </w:rPr>
        <w:t>.</w:t>
      </w:r>
      <w:r w:rsidR="00D76E7B">
        <w:rPr>
          <w:sz w:val="20"/>
          <w:szCs w:val="20"/>
        </w:rPr>
        <w:t xml:space="preserve"> Chicago Community Trust. $270,000 annually.</w:t>
      </w:r>
    </w:p>
    <w:p w14:paraId="5DF9D3F4" w14:textId="77777777" w:rsidR="00FE203D" w:rsidRPr="006B5302" w:rsidRDefault="00FE203D" w:rsidP="00FE203D">
      <w:pPr>
        <w:rPr>
          <w:sz w:val="20"/>
          <w:szCs w:val="20"/>
        </w:rPr>
      </w:pPr>
    </w:p>
    <w:p w14:paraId="069585EA" w14:textId="2F1A91DD" w:rsidR="005B582F" w:rsidRPr="003F2647" w:rsidRDefault="005B582F" w:rsidP="005B582F">
      <w:pPr>
        <w:ind w:firstLine="720"/>
        <w:rPr>
          <w:i/>
          <w:sz w:val="20"/>
          <w:szCs w:val="20"/>
        </w:rPr>
      </w:pPr>
      <w:r>
        <w:rPr>
          <w:sz w:val="20"/>
          <w:szCs w:val="20"/>
        </w:rPr>
        <w:t>CO</w:t>
      </w:r>
      <w:r w:rsidR="00FE203D" w:rsidRPr="006B5302">
        <w:rPr>
          <w:sz w:val="20"/>
          <w:szCs w:val="20"/>
        </w:rPr>
        <w:t>-PI</w:t>
      </w:r>
      <w:r>
        <w:rPr>
          <w:sz w:val="20"/>
          <w:szCs w:val="20"/>
        </w:rPr>
        <w:t>s: Herazo, J.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>D., Sagre, A.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>B., &amp; Davin, K.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J. (2014-2016). </w:t>
      </w:r>
      <w:r w:rsidR="00FE203D" w:rsidRPr="006B5302">
        <w:rPr>
          <w:sz w:val="20"/>
          <w:szCs w:val="20"/>
        </w:rPr>
        <w:t xml:space="preserve"> </w:t>
      </w:r>
      <w:r w:rsidRPr="003F2647">
        <w:rPr>
          <w:i/>
          <w:sz w:val="20"/>
          <w:szCs w:val="20"/>
        </w:rPr>
        <w:t xml:space="preserve">La </w:t>
      </w:r>
      <w:proofErr w:type="spellStart"/>
      <w:r w:rsidRPr="003F2647">
        <w:rPr>
          <w:i/>
          <w:sz w:val="20"/>
          <w:szCs w:val="20"/>
        </w:rPr>
        <w:t>transformación</w:t>
      </w:r>
      <w:proofErr w:type="spellEnd"/>
      <w:r w:rsidRPr="003F2647">
        <w:rPr>
          <w:i/>
          <w:sz w:val="20"/>
          <w:szCs w:val="20"/>
        </w:rPr>
        <w:t xml:space="preserve"> del </w:t>
      </w:r>
      <w:proofErr w:type="spellStart"/>
      <w:r w:rsidRPr="003F2647">
        <w:rPr>
          <w:i/>
          <w:sz w:val="20"/>
          <w:szCs w:val="20"/>
        </w:rPr>
        <w:t>discurso</w:t>
      </w:r>
      <w:proofErr w:type="spellEnd"/>
      <w:r w:rsidRPr="003F2647">
        <w:rPr>
          <w:i/>
          <w:sz w:val="20"/>
          <w:szCs w:val="20"/>
        </w:rPr>
        <w:t xml:space="preserve"> de aula</w:t>
      </w:r>
    </w:p>
    <w:p w14:paraId="3A0FDD26" w14:textId="402DD9BA" w:rsidR="00FE203D" w:rsidRPr="006B5302" w:rsidRDefault="005B582F" w:rsidP="005B582F">
      <w:pPr>
        <w:ind w:left="720" w:firstLine="720"/>
        <w:rPr>
          <w:sz w:val="20"/>
          <w:szCs w:val="20"/>
        </w:rPr>
      </w:pPr>
      <w:proofErr w:type="spellStart"/>
      <w:r w:rsidRPr="003F2647">
        <w:rPr>
          <w:i/>
          <w:sz w:val="20"/>
          <w:szCs w:val="20"/>
        </w:rPr>
        <w:t>mediante</w:t>
      </w:r>
      <w:proofErr w:type="spellEnd"/>
      <w:r w:rsidRPr="003F2647">
        <w:rPr>
          <w:i/>
          <w:sz w:val="20"/>
          <w:szCs w:val="20"/>
        </w:rPr>
        <w:t xml:space="preserve"> la </w:t>
      </w:r>
      <w:proofErr w:type="spellStart"/>
      <w:r w:rsidRPr="003F2647">
        <w:rPr>
          <w:i/>
          <w:sz w:val="20"/>
          <w:szCs w:val="20"/>
        </w:rPr>
        <w:t>evaluación</w:t>
      </w:r>
      <w:proofErr w:type="spellEnd"/>
      <w:r w:rsidRPr="003F2647">
        <w:rPr>
          <w:i/>
          <w:sz w:val="20"/>
          <w:szCs w:val="20"/>
        </w:rPr>
        <w:t xml:space="preserve"> </w:t>
      </w:r>
      <w:proofErr w:type="spellStart"/>
      <w:r w:rsidRPr="003F2647">
        <w:rPr>
          <w:i/>
          <w:sz w:val="20"/>
          <w:szCs w:val="20"/>
        </w:rPr>
        <w:t>d</w:t>
      </w:r>
      <w:r w:rsidR="00FE203D" w:rsidRPr="003F2647">
        <w:rPr>
          <w:i/>
          <w:sz w:val="20"/>
          <w:szCs w:val="20"/>
        </w:rPr>
        <w:t>inámica</w:t>
      </w:r>
      <w:proofErr w:type="spellEnd"/>
      <w:r w:rsidR="00FE203D" w:rsidRPr="003F2647">
        <w:rPr>
          <w:i/>
          <w:sz w:val="20"/>
          <w:szCs w:val="20"/>
        </w:rPr>
        <w:t>.</w:t>
      </w:r>
      <w:r w:rsidR="00FE203D" w:rsidRPr="003F2647">
        <w:rPr>
          <w:sz w:val="20"/>
          <w:szCs w:val="20"/>
        </w:rPr>
        <w:t xml:space="preserve"> </w:t>
      </w:r>
      <w:r w:rsidR="00FE203D" w:rsidRPr="006B5302">
        <w:rPr>
          <w:sz w:val="20"/>
          <w:szCs w:val="20"/>
        </w:rPr>
        <w:t xml:space="preserve">Universidad de Córdoba </w:t>
      </w:r>
      <w:proofErr w:type="spellStart"/>
      <w:r w:rsidR="00EE32B1" w:rsidRPr="00FA11AB">
        <w:rPr>
          <w:color w:val="000000"/>
          <w:sz w:val="21"/>
          <w:szCs w:val="21"/>
        </w:rPr>
        <w:t>Montería</w:t>
      </w:r>
      <w:proofErr w:type="spellEnd"/>
      <w:r>
        <w:rPr>
          <w:sz w:val="20"/>
          <w:szCs w:val="20"/>
        </w:rPr>
        <w:t>.</w:t>
      </w:r>
      <w:r w:rsidR="00FE203D" w:rsidRPr="006B5302">
        <w:rPr>
          <w:sz w:val="20"/>
          <w:szCs w:val="20"/>
        </w:rPr>
        <w:t xml:space="preserve"> </w:t>
      </w:r>
      <w:r>
        <w:rPr>
          <w:sz w:val="20"/>
          <w:szCs w:val="20"/>
        </w:rPr>
        <w:t>$11,000</w:t>
      </w:r>
    </w:p>
    <w:p w14:paraId="4C20CC82" w14:textId="77777777" w:rsidR="00C16CC4" w:rsidRDefault="00C16CC4" w:rsidP="00D76E7B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5547FF6A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University Faculty Development Grants</w:t>
      </w:r>
    </w:p>
    <w:p w14:paraId="461E71B4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5EC60992" w14:textId="77777777" w:rsidR="00190790" w:rsidRPr="00190790" w:rsidRDefault="00190790" w:rsidP="00EC22BA">
      <w:pPr>
        <w:ind w:firstLine="720"/>
        <w:rPr>
          <w:rFonts w:eastAsiaTheme="minorHAnsi"/>
          <w:i/>
          <w:iCs/>
          <w:color w:val="222222"/>
          <w:sz w:val="21"/>
          <w:szCs w:val="21"/>
        </w:rPr>
      </w:pPr>
      <w:r w:rsidRPr="00190790">
        <w:rPr>
          <w:sz w:val="21"/>
          <w:szCs w:val="21"/>
        </w:rPr>
        <w:t xml:space="preserve">PI: Davin, K. J. (2022). CO-PI: Dornburg, Alex. </w:t>
      </w:r>
      <w:r w:rsidRPr="00190790">
        <w:rPr>
          <w:rFonts w:eastAsiaTheme="minorHAnsi"/>
          <w:i/>
          <w:iCs/>
          <w:color w:val="222222"/>
          <w:sz w:val="21"/>
          <w:szCs w:val="21"/>
        </w:rPr>
        <w:t>Education-based efforts to mitigate language</w:t>
      </w:r>
    </w:p>
    <w:p w14:paraId="0048D2C4" w14:textId="3BB42D64" w:rsidR="00190790" w:rsidRPr="00190790" w:rsidRDefault="00190790" w:rsidP="00190790">
      <w:pPr>
        <w:ind w:left="720" w:firstLine="720"/>
        <w:rPr>
          <w:sz w:val="21"/>
          <w:szCs w:val="21"/>
        </w:rPr>
      </w:pPr>
      <w:r w:rsidRPr="00190790">
        <w:rPr>
          <w:rFonts w:eastAsiaTheme="minorHAnsi"/>
          <w:i/>
          <w:iCs/>
          <w:color w:val="222222"/>
          <w:sz w:val="21"/>
          <w:szCs w:val="21"/>
        </w:rPr>
        <w:t>loss and preserve linguistic diversity.</w:t>
      </w:r>
      <w:r w:rsidRPr="00190790">
        <w:rPr>
          <w:rFonts w:eastAsiaTheme="minorHAnsi"/>
          <w:color w:val="222222"/>
          <w:sz w:val="21"/>
          <w:szCs w:val="21"/>
        </w:rPr>
        <w:t xml:space="preserve"> </w:t>
      </w:r>
      <w:r w:rsidRPr="00190790">
        <w:rPr>
          <w:sz w:val="21"/>
          <w:szCs w:val="21"/>
        </w:rPr>
        <w:t>Ignite Planning Grant. $99,998.</w:t>
      </w:r>
    </w:p>
    <w:p w14:paraId="5D64A3CA" w14:textId="77777777" w:rsidR="00190790" w:rsidRDefault="00190790" w:rsidP="00EC22BA">
      <w:pPr>
        <w:ind w:firstLine="720"/>
        <w:rPr>
          <w:sz w:val="21"/>
          <w:szCs w:val="21"/>
        </w:rPr>
      </w:pPr>
    </w:p>
    <w:p w14:paraId="3E470168" w14:textId="1DA5E4D7" w:rsidR="00EC22BA" w:rsidRDefault="00EC22BA" w:rsidP="00EC22BA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PI: Davin, K. J. (2022). </w:t>
      </w:r>
      <w:r w:rsidRPr="00EC22BA">
        <w:rPr>
          <w:i/>
          <w:sz w:val="21"/>
          <w:szCs w:val="21"/>
        </w:rPr>
        <w:t xml:space="preserve">Investigating the </w:t>
      </w:r>
      <w:r>
        <w:rPr>
          <w:i/>
          <w:sz w:val="21"/>
          <w:szCs w:val="21"/>
        </w:rPr>
        <w:t>i</w:t>
      </w:r>
      <w:r w:rsidRPr="00EC22BA">
        <w:rPr>
          <w:i/>
          <w:sz w:val="21"/>
          <w:szCs w:val="21"/>
        </w:rPr>
        <w:t xml:space="preserve">nfluence of </w:t>
      </w:r>
      <w:r>
        <w:rPr>
          <w:i/>
          <w:sz w:val="21"/>
          <w:szCs w:val="21"/>
        </w:rPr>
        <w:t>p</w:t>
      </w:r>
      <w:r w:rsidRPr="00EC22BA">
        <w:rPr>
          <w:i/>
          <w:sz w:val="21"/>
          <w:szCs w:val="21"/>
        </w:rPr>
        <w:t xml:space="preserve">athway </w:t>
      </w:r>
      <w:r>
        <w:rPr>
          <w:i/>
          <w:sz w:val="21"/>
          <w:szCs w:val="21"/>
        </w:rPr>
        <w:t>a</w:t>
      </w:r>
      <w:r w:rsidRPr="00EC22BA">
        <w:rPr>
          <w:i/>
          <w:sz w:val="21"/>
          <w:szCs w:val="21"/>
        </w:rPr>
        <w:t>wards on Seal of Biliteracy</w:t>
      </w:r>
    </w:p>
    <w:p w14:paraId="2998E767" w14:textId="242A93B7" w:rsidR="00EC22BA" w:rsidRDefault="00EC22BA" w:rsidP="00EC22BA">
      <w:pPr>
        <w:ind w:left="720" w:firstLine="720"/>
        <w:rPr>
          <w:sz w:val="21"/>
          <w:szCs w:val="21"/>
        </w:rPr>
      </w:pPr>
      <w:r w:rsidRPr="00EC22BA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 w:rsidRPr="00EC22BA">
        <w:rPr>
          <w:i/>
          <w:sz w:val="21"/>
          <w:szCs w:val="21"/>
        </w:rPr>
        <w:t>ttainment</w:t>
      </w:r>
      <w:r>
        <w:rPr>
          <w:i/>
          <w:sz w:val="21"/>
          <w:szCs w:val="21"/>
        </w:rPr>
        <w:t>.</w:t>
      </w:r>
      <w:r>
        <w:rPr>
          <w:iCs/>
          <w:sz w:val="21"/>
          <w:szCs w:val="21"/>
        </w:rPr>
        <w:t xml:space="preserve"> </w:t>
      </w:r>
      <w:r w:rsidRPr="00C16CC4">
        <w:rPr>
          <w:sz w:val="21"/>
          <w:szCs w:val="21"/>
        </w:rPr>
        <w:t>Faculty Research Grant,</w:t>
      </w:r>
      <w:r>
        <w:rPr>
          <w:sz w:val="21"/>
          <w:szCs w:val="21"/>
        </w:rPr>
        <w:t xml:space="preserve"> University of North Carolina at Charlotte.</w:t>
      </w:r>
      <w:r w:rsidRPr="00C16CC4">
        <w:rPr>
          <w:sz w:val="21"/>
          <w:szCs w:val="21"/>
        </w:rPr>
        <w:t xml:space="preserve"> </w:t>
      </w:r>
      <w:r w:rsidRPr="005305E0">
        <w:rPr>
          <w:sz w:val="21"/>
          <w:szCs w:val="21"/>
        </w:rPr>
        <w:t>$</w:t>
      </w:r>
      <w:r>
        <w:rPr>
          <w:sz w:val="21"/>
          <w:szCs w:val="21"/>
        </w:rPr>
        <w:t>8,000</w:t>
      </w:r>
    </w:p>
    <w:p w14:paraId="46FEE607" w14:textId="69F216E2" w:rsidR="00EC22BA" w:rsidRPr="00EC22BA" w:rsidRDefault="00EC22BA" w:rsidP="00512022">
      <w:pPr>
        <w:rPr>
          <w:iCs/>
          <w:sz w:val="21"/>
          <w:szCs w:val="21"/>
        </w:rPr>
      </w:pPr>
    </w:p>
    <w:p w14:paraId="41B0725A" w14:textId="0BEE0AF8" w:rsidR="005305E0" w:rsidRDefault="005305E0" w:rsidP="00EC22BA">
      <w:pPr>
        <w:ind w:firstLine="720"/>
        <w:rPr>
          <w:sz w:val="21"/>
          <w:szCs w:val="21"/>
        </w:rPr>
      </w:pPr>
      <w:r>
        <w:rPr>
          <w:sz w:val="21"/>
          <w:szCs w:val="21"/>
        </w:rPr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(2017). </w:t>
      </w:r>
      <w:r w:rsidRPr="005305E0">
        <w:rPr>
          <w:i/>
          <w:sz w:val="21"/>
          <w:szCs w:val="21"/>
        </w:rPr>
        <w:t>Increasing equity and a</w:t>
      </w:r>
      <w:r w:rsidR="00C16CC4" w:rsidRPr="005305E0">
        <w:rPr>
          <w:i/>
          <w:sz w:val="21"/>
          <w:szCs w:val="21"/>
        </w:rPr>
        <w:t>ccess to the Seal of Biliteracy</w:t>
      </w:r>
      <w:r>
        <w:rPr>
          <w:sz w:val="21"/>
          <w:szCs w:val="21"/>
        </w:rPr>
        <w:t xml:space="preserve">. </w:t>
      </w:r>
      <w:r w:rsidR="00C16CC4" w:rsidRPr="00C16CC4">
        <w:rPr>
          <w:sz w:val="21"/>
          <w:szCs w:val="21"/>
        </w:rPr>
        <w:t>Facult</w:t>
      </w:r>
      <w:r w:rsidR="00EC22BA">
        <w:rPr>
          <w:sz w:val="21"/>
          <w:szCs w:val="21"/>
        </w:rPr>
        <w:t>y</w:t>
      </w:r>
      <w:r w:rsidR="00C16CC4" w:rsidRPr="00C16CC4">
        <w:rPr>
          <w:sz w:val="21"/>
          <w:szCs w:val="21"/>
        </w:rPr>
        <w:t xml:space="preserve"> Research Grant,</w:t>
      </w:r>
    </w:p>
    <w:p w14:paraId="7FFD14E9" w14:textId="41B71E9D" w:rsidR="00C16CC4" w:rsidRDefault="005305E0" w:rsidP="005305E0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University of North Carolina at Charlotte.</w:t>
      </w:r>
      <w:r w:rsidR="00C16CC4" w:rsidRPr="00C16CC4">
        <w:rPr>
          <w:sz w:val="21"/>
          <w:szCs w:val="21"/>
        </w:rPr>
        <w:t xml:space="preserve"> </w:t>
      </w:r>
      <w:r w:rsidR="00C16CC4" w:rsidRPr="005305E0">
        <w:rPr>
          <w:sz w:val="21"/>
          <w:szCs w:val="21"/>
        </w:rPr>
        <w:t>$5,946</w:t>
      </w:r>
    </w:p>
    <w:p w14:paraId="291E51D1" w14:textId="77777777" w:rsidR="005305E0" w:rsidRDefault="005305E0" w:rsidP="005305E0">
      <w:pPr>
        <w:rPr>
          <w:sz w:val="21"/>
          <w:szCs w:val="21"/>
        </w:rPr>
      </w:pPr>
    </w:p>
    <w:p w14:paraId="300062B9" w14:textId="10E30353" w:rsidR="005305E0" w:rsidRDefault="005305E0" w:rsidP="005305E0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CO-PIs: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&amp;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 (2017). </w:t>
      </w:r>
      <w:r w:rsidRPr="005305E0">
        <w:rPr>
          <w:i/>
          <w:sz w:val="21"/>
          <w:szCs w:val="21"/>
        </w:rPr>
        <w:t>Advanced oral proficiency: An i</w:t>
      </w:r>
      <w:r w:rsidR="00C16CC4" w:rsidRPr="005305E0">
        <w:rPr>
          <w:i/>
          <w:sz w:val="21"/>
          <w:szCs w:val="21"/>
        </w:rPr>
        <w:t>nterdisci</w:t>
      </w:r>
      <w:r w:rsidRPr="005305E0">
        <w:rPr>
          <w:i/>
          <w:sz w:val="21"/>
          <w:szCs w:val="21"/>
        </w:rPr>
        <w:t>plinary approach</w:t>
      </w:r>
    </w:p>
    <w:p w14:paraId="33A59EF9" w14:textId="0E72A09C" w:rsidR="00C16CC4" w:rsidRPr="005305E0" w:rsidRDefault="005305E0" w:rsidP="005305E0">
      <w:pPr>
        <w:ind w:left="1440"/>
        <w:rPr>
          <w:i/>
          <w:sz w:val="21"/>
          <w:szCs w:val="21"/>
        </w:rPr>
      </w:pPr>
      <w:r w:rsidRPr="005305E0">
        <w:rPr>
          <w:i/>
          <w:sz w:val="21"/>
          <w:szCs w:val="21"/>
        </w:rPr>
        <w:t>To</w:t>
      </w:r>
      <w:r>
        <w:rPr>
          <w:i/>
          <w:sz w:val="21"/>
          <w:szCs w:val="21"/>
        </w:rPr>
        <w:t xml:space="preserve"> </w:t>
      </w:r>
      <w:r w:rsidRPr="005305E0">
        <w:rPr>
          <w:i/>
          <w:sz w:val="21"/>
          <w:szCs w:val="21"/>
        </w:rPr>
        <w:t>preparing Spanish t</w:t>
      </w:r>
      <w:r w:rsidR="00C16CC4" w:rsidRPr="005305E0">
        <w:rPr>
          <w:i/>
          <w:sz w:val="21"/>
          <w:szCs w:val="21"/>
        </w:rPr>
        <w:t>eachers</w:t>
      </w:r>
      <w:r w:rsidR="00C16CC4" w:rsidRPr="00C16CC4">
        <w:rPr>
          <w:sz w:val="21"/>
          <w:szCs w:val="21"/>
        </w:rPr>
        <w:t>.</w:t>
      </w:r>
      <w:r w:rsidR="00C16CC4" w:rsidRPr="00C16CC4">
        <w:rPr>
          <w:bCs/>
          <w:i/>
          <w:sz w:val="21"/>
          <w:szCs w:val="21"/>
          <w:lang w:val="en-GB"/>
        </w:rPr>
        <w:t xml:space="preserve"> </w:t>
      </w:r>
      <w:r w:rsidR="00C16CC4" w:rsidRPr="00C16CC4">
        <w:rPr>
          <w:bCs/>
          <w:sz w:val="21"/>
          <w:szCs w:val="21"/>
          <w:lang w:val="en-GB"/>
        </w:rPr>
        <w:t xml:space="preserve">Scholarship of Teaching and Learning </w:t>
      </w:r>
      <w:r>
        <w:rPr>
          <w:bCs/>
          <w:sz w:val="21"/>
          <w:szCs w:val="21"/>
          <w:lang w:val="en-GB"/>
        </w:rPr>
        <w:t xml:space="preserve">(SOTL) </w:t>
      </w:r>
      <w:r w:rsidR="00C16CC4" w:rsidRPr="00C16CC4">
        <w:rPr>
          <w:bCs/>
          <w:sz w:val="21"/>
          <w:szCs w:val="21"/>
          <w:lang w:val="en-GB"/>
        </w:rPr>
        <w:t xml:space="preserve">Grant, </w:t>
      </w:r>
      <w:r>
        <w:rPr>
          <w:bCs/>
          <w:sz w:val="21"/>
          <w:szCs w:val="21"/>
          <w:lang w:val="en-GB"/>
        </w:rPr>
        <w:t xml:space="preserve">University of North Carolina at Charlotte. </w:t>
      </w:r>
      <w:r w:rsidR="00C16CC4" w:rsidRPr="005305E0">
        <w:rPr>
          <w:bCs/>
          <w:sz w:val="21"/>
          <w:szCs w:val="21"/>
          <w:lang w:val="en-GB"/>
        </w:rPr>
        <w:t>$9,250</w:t>
      </w:r>
    </w:p>
    <w:p w14:paraId="73D095D7" w14:textId="77777777" w:rsidR="00C16CC4" w:rsidRPr="00C16CC4" w:rsidRDefault="00C16CC4" w:rsidP="00C16CC4">
      <w:pPr>
        <w:rPr>
          <w:sz w:val="21"/>
          <w:szCs w:val="21"/>
        </w:rPr>
      </w:pPr>
    </w:p>
    <w:p w14:paraId="06FE069D" w14:textId="70033BD3" w:rsidR="005305E0" w:rsidRPr="005305E0" w:rsidRDefault="005305E0" w:rsidP="00C16CC4">
      <w:pPr>
        <w:rPr>
          <w:i/>
          <w:sz w:val="21"/>
          <w:szCs w:val="21"/>
        </w:rPr>
      </w:pPr>
      <w:r>
        <w:rPr>
          <w:b/>
          <w:sz w:val="21"/>
          <w:szCs w:val="21"/>
        </w:rPr>
        <w:tab/>
      </w:r>
      <w:r w:rsidRPr="005305E0">
        <w:rPr>
          <w:sz w:val="21"/>
          <w:szCs w:val="21"/>
        </w:rPr>
        <w:t>PI: Davin, K.</w:t>
      </w:r>
      <w:r w:rsidR="00400B40">
        <w:rPr>
          <w:sz w:val="21"/>
          <w:szCs w:val="21"/>
        </w:rPr>
        <w:t xml:space="preserve"> </w:t>
      </w:r>
      <w:r w:rsidRPr="005305E0">
        <w:rPr>
          <w:sz w:val="21"/>
          <w:szCs w:val="21"/>
        </w:rPr>
        <w:t>J. (2015)</w:t>
      </w:r>
      <w:r>
        <w:rPr>
          <w:sz w:val="21"/>
          <w:szCs w:val="21"/>
        </w:rPr>
        <w:t xml:space="preserve">. </w:t>
      </w:r>
      <w:r w:rsidRPr="005305E0">
        <w:rPr>
          <w:i/>
          <w:sz w:val="21"/>
          <w:szCs w:val="21"/>
        </w:rPr>
        <w:t>Teaching grammar in the primary school foreign language c</w:t>
      </w:r>
      <w:r w:rsidR="00C16CC4" w:rsidRPr="005305E0">
        <w:rPr>
          <w:i/>
          <w:sz w:val="21"/>
          <w:szCs w:val="21"/>
        </w:rPr>
        <w:t>lassr</w:t>
      </w:r>
      <w:r w:rsidRPr="005305E0">
        <w:rPr>
          <w:i/>
          <w:sz w:val="21"/>
          <w:szCs w:val="21"/>
        </w:rPr>
        <w:t>oom: A</w:t>
      </w:r>
    </w:p>
    <w:p w14:paraId="2BD62583" w14:textId="55E05912" w:rsidR="00C16CC4" w:rsidRPr="00C16CC4" w:rsidRDefault="005305E0" w:rsidP="005305E0">
      <w:pPr>
        <w:ind w:left="720" w:firstLine="720"/>
        <w:rPr>
          <w:sz w:val="21"/>
          <w:szCs w:val="21"/>
        </w:rPr>
      </w:pPr>
      <w:r w:rsidRPr="005305E0">
        <w:rPr>
          <w:i/>
          <w:sz w:val="21"/>
          <w:szCs w:val="21"/>
        </w:rPr>
        <w:t>concept-based a</w:t>
      </w:r>
      <w:r w:rsidR="00C16CC4" w:rsidRPr="005305E0">
        <w:rPr>
          <w:i/>
          <w:sz w:val="21"/>
          <w:szCs w:val="21"/>
        </w:rPr>
        <w:t>pproach</w:t>
      </w:r>
      <w:r w:rsidRPr="005305E0">
        <w:rPr>
          <w:i/>
          <w:sz w:val="21"/>
          <w:szCs w:val="21"/>
        </w:rPr>
        <w:t>.</w:t>
      </w:r>
      <w:r>
        <w:rPr>
          <w:sz w:val="21"/>
          <w:szCs w:val="21"/>
        </w:rPr>
        <w:t xml:space="preserve"> Research Support Grant, </w:t>
      </w:r>
      <w:r w:rsidR="00C16CC4" w:rsidRPr="00C16CC4">
        <w:rPr>
          <w:sz w:val="21"/>
          <w:szCs w:val="21"/>
        </w:rPr>
        <w:t>Loyola University Chicago</w:t>
      </w:r>
      <w:r w:rsidRPr="005305E0">
        <w:rPr>
          <w:sz w:val="21"/>
          <w:szCs w:val="21"/>
        </w:rPr>
        <w:t xml:space="preserve">. </w:t>
      </w:r>
      <w:r w:rsidR="00C16CC4" w:rsidRPr="005305E0">
        <w:rPr>
          <w:sz w:val="21"/>
          <w:szCs w:val="21"/>
        </w:rPr>
        <w:t>$7,000</w:t>
      </w:r>
    </w:p>
    <w:p w14:paraId="5169EA55" w14:textId="77777777" w:rsidR="00C16CC4" w:rsidRPr="00C16CC4" w:rsidRDefault="00C16CC4" w:rsidP="00C16CC4">
      <w:pPr>
        <w:rPr>
          <w:color w:val="1A1A1A"/>
          <w:sz w:val="21"/>
          <w:szCs w:val="21"/>
        </w:rPr>
      </w:pPr>
    </w:p>
    <w:p w14:paraId="694C6721" w14:textId="471B0217" w:rsidR="005305E0" w:rsidRDefault="005305E0" w:rsidP="00C16CC4">
      <w:pPr>
        <w:rPr>
          <w:sz w:val="21"/>
          <w:szCs w:val="21"/>
        </w:rPr>
      </w:pPr>
      <w:r>
        <w:rPr>
          <w:sz w:val="21"/>
          <w:szCs w:val="21"/>
        </w:rPr>
        <w:tab/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(2014). </w:t>
      </w:r>
      <w:r w:rsidRPr="005305E0">
        <w:rPr>
          <w:i/>
          <w:sz w:val="21"/>
          <w:szCs w:val="21"/>
        </w:rPr>
        <w:t>Transforming classroom d</w:t>
      </w:r>
      <w:r w:rsidR="00C16CC4" w:rsidRPr="005305E0">
        <w:rPr>
          <w:i/>
          <w:sz w:val="21"/>
          <w:szCs w:val="21"/>
        </w:rPr>
        <w:t>isco</w:t>
      </w:r>
      <w:r w:rsidRPr="005305E0">
        <w:rPr>
          <w:i/>
          <w:sz w:val="21"/>
          <w:szCs w:val="21"/>
        </w:rPr>
        <w:t>urse through dynamic a</w:t>
      </w:r>
      <w:r w:rsidR="00C16CC4" w:rsidRPr="005305E0">
        <w:rPr>
          <w:i/>
          <w:sz w:val="21"/>
          <w:szCs w:val="21"/>
        </w:rPr>
        <w:t>ssessment</w:t>
      </w:r>
      <w:r w:rsidRPr="005305E0">
        <w:rPr>
          <w:i/>
          <w:sz w:val="21"/>
          <w:szCs w:val="21"/>
        </w:rPr>
        <w:t xml:space="preserve">. </w:t>
      </w:r>
      <w:r w:rsidR="00D47874">
        <w:rPr>
          <w:sz w:val="21"/>
          <w:szCs w:val="21"/>
        </w:rPr>
        <w:t>Summer</w:t>
      </w:r>
    </w:p>
    <w:p w14:paraId="58460412" w14:textId="04C71DEE" w:rsidR="00C16CC4" w:rsidRPr="005305E0" w:rsidRDefault="005305E0" w:rsidP="005305E0">
      <w:pPr>
        <w:ind w:left="720" w:firstLine="720"/>
        <w:rPr>
          <w:b/>
          <w:sz w:val="21"/>
          <w:szCs w:val="21"/>
        </w:rPr>
      </w:pPr>
      <w:r>
        <w:rPr>
          <w:sz w:val="21"/>
          <w:szCs w:val="21"/>
        </w:rPr>
        <w:t xml:space="preserve">Research Grant, </w:t>
      </w:r>
      <w:r w:rsidR="00C16CC4" w:rsidRPr="00C16CC4">
        <w:rPr>
          <w:sz w:val="21"/>
          <w:szCs w:val="21"/>
        </w:rPr>
        <w:t>Loyola University Chicago</w:t>
      </w:r>
      <w:r w:rsidRPr="005305E0">
        <w:rPr>
          <w:sz w:val="21"/>
          <w:szCs w:val="21"/>
        </w:rPr>
        <w:t xml:space="preserve">. </w:t>
      </w:r>
      <w:r w:rsidR="00C16CC4" w:rsidRPr="005305E0">
        <w:rPr>
          <w:sz w:val="21"/>
          <w:szCs w:val="21"/>
        </w:rPr>
        <w:t>$5,000</w:t>
      </w:r>
    </w:p>
    <w:p w14:paraId="5ED3B37F" w14:textId="2F1D0C1B" w:rsidR="00C16CC4" w:rsidRDefault="005305E0" w:rsidP="00C16CC4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52E72B2F" w14:textId="722C10AF" w:rsidR="00D47874" w:rsidRPr="00D47874" w:rsidRDefault="00D47874" w:rsidP="00C16CC4">
      <w:pPr>
        <w:rPr>
          <w:i/>
          <w:sz w:val="21"/>
          <w:szCs w:val="21"/>
        </w:rPr>
      </w:pPr>
      <w:r>
        <w:rPr>
          <w:sz w:val="21"/>
          <w:szCs w:val="21"/>
        </w:rPr>
        <w:tab/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(2013). </w:t>
      </w:r>
      <w:r w:rsidRPr="00D47874">
        <w:rPr>
          <w:i/>
          <w:sz w:val="21"/>
          <w:szCs w:val="21"/>
        </w:rPr>
        <w:t>Investigating the use of language proficiency data by teachers, s</w:t>
      </w:r>
      <w:r w:rsidR="00C16CC4" w:rsidRPr="00D47874">
        <w:rPr>
          <w:i/>
          <w:sz w:val="21"/>
          <w:szCs w:val="21"/>
        </w:rPr>
        <w:t>chools, and</w:t>
      </w:r>
    </w:p>
    <w:p w14:paraId="7BC181D2" w14:textId="148A08BC" w:rsidR="00C16CC4" w:rsidRPr="00C16CC4" w:rsidRDefault="00D47874" w:rsidP="00D47874">
      <w:pPr>
        <w:ind w:left="720" w:firstLine="720"/>
        <w:rPr>
          <w:b/>
          <w:sz w:val="21"/>
          <w:szCs w:val="21"/>
        </w:rPr>
      </w:pPr>
      <w:r w:rsidRPr="00D47874">
        <w:rPr>
          <w:i/>
          <w:sz w:val="21"/>
          <w:szCs w:val="21"/>
        </w:rPr>
        <w:t>d</w:t>
      </w:r>
      <w:r w:rsidR="00C16CC4" w:rsidRPr="00D47874">
        <w:rPr>
          <w:i/>
          <w:sz w:val="21"/>
          <w:szCs w:val="21"/>
        </w:rPr>
        <w:t>istricts</w:t>
      </w:r>
      <w:r>
        <w:rPr>
          <w:sz w:val="21"/>
          <w:szCs w:val="21"/>
        </w:rPr>
        <w:t xml:space="preserve">, Summer Research Grant, </w:t>
      </w:r>
      <w:r w:rsidR="00C16CC4" w:rsidRPr="00C16CC4">
        <w:rPr>
          <w:sz w:val="21"/>
          <w:szCs w:val="21"/>
        </w:rPr>
        <w:t xml:space="preserve">Loyola University Chicago, </w:t>
      </w:r>
      <w:r w:rsidR="00C16CC4" w:rsidRPr="00D47874">
        <w:rPr>
          <w:sz w:val="21"/>
          <w:szCs w:val="21"/>
        </w:rPr>
        <w:t>$7,000</w:t>
      </w:r>
    </w:p>
    <w:p w14:paraId="499E514C" w14:textId="77777777" w:rsidR="00C16CC4" w:rsidRPr="00C16CC4" w:rsidRDefault="00C16CC4" w:rsidP="00C16CC4">
      <w:pPr>
        <w:rPr>
          <w:b/>
          <w:sz w:val="21"/>
          <w:szCs w:val="21"/>
        </w:rPr>
      </w:pPr>
    </w:p>
    <w:p w14:paraId="4906A50A" w14:textId="77777777" w:rsidR="00A94180" w:rsidRPr="00B933F6" w:rsidRDefault="00A94180" w:rsidP="00A94180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TEACHING/CURRICULUM DEVELOPMENT</w:t>
      </w:r>
    </w:p>
    <w:p w14:paraId="1EF65EB4" w14:textId="77777777" w:rsidR="00A94180" w:rsidRPr="00B933F6" w:rsidRDefault="00A94180" w:rsidP="00A94180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</w:p>
    <w:p w14:paraId="6C9BF2B5" w14:textId="77777777" w:rsidR="00A94180" w:rsidRPr="004D105D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 w:rsidRPr="004D105D">
        <w:rPr>
          <w:sz w:val="21"/>
          <w:szCs w:val="21"/>
        </w:rPr>
        <w:t>Courses taught</w:t>
      </w:r>
    </w:p>
    <w:p w14:paraId="35BB095C" w14:textId="77777777" w:rsidR="00A94180" w:rsidRDefault="00A94180" w:rsidP="00A94180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5DDEA7CB" w14:textId="5900B163" w:rsidR="00CC58AC" w:rsidRDefault="00CC58AC" w:rsidP="00A94180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Special Topics: Language, Identity, and Culture (EDUC 8080) </w:t>
      </w:r>
    </w:p>
    <w:p w14:paraId="6362CEC9" w14:textId="051A5294" w:rsidR="00A94180" w:rsidRDefault="00A94180" w:rsidP="00A94180">
      <w:pPr>
        <w:ind w:firstLine="720"/>
        <w:rPr>
          <w:sz w:val="21"/>
          <w:szCs w:val="21"/>
        </w:rPr>
      </w:pPr>
      <w:r>
        <w:rPr>
          <w:sz w:val="21"/>
          <w:szCs w:val="21"/>
        </w:rPr>
        <w:t>Methods in K</w:t>
      </w:r>
      <w:r>
        <w:rPr>
          <w:noProof/>
          <w:sz w:val="21"/>
          <w:szCs w:val="21"/>
        </w:rPr>
        <w:t>-</w:t>
      </w:r>
      <w:r>
        <w:rPr>
          <w:sz w:val="21"/>
          <w:szCs w:val="21"/>
        </w:rPr>
        <w:t>12 Foreign Language Teaching (FLED 4200/5200)</w:t>
      </w:r>
    </w:p>
    <w:p w14:paraId="60A3CFFB" w14:textId="77777777" w:rsidR="00A94180" w:rsidRDefault="00A94180" w:rsidP="00A94180">
      <w:pPr>
        <w:ind w:firstLine="720"/>
        <w:rPr>
          <w:sz w:val="21"/>
          <w:szCs w:val="21"/>
        </w:rPr>
      </w:pPr>
      <w:r>
        <w:rPr>
          <w:sz w:val="21"/>
          <w:szCs w:val="21"/>
        </w:rPr>
        <w:t>Assessment in the Teaching of K-12 Foreign Languages (FLED 4104/5104)</w:t>
      </w:r>
    </w:p>
    <w:p w14:paraId="076EBDA8" w14:textId="77777777" w:rsidR="00A94180" w:rsidRDefault="00A94180" w:rsidP="00A94180">
      <w:pPr>
        <w:ind w:firstLine="360"/>
        <w:rPr>
          <w:sz w:val="21"/>
          <w:szCs w:val="21"/>
        </w:rPr>
      </w:pPr>
      <w:r>
        <w:rPr>
          <w:sz w:val="21"/>
          <w:szCs w:val="21"/>
        </w:rPr>
        <w:tab/>
        <w:t>Lab in Content Pedagogy: Foreign Language (FLED 4100L/5100L)</w:t>
      </w:r>
    </w:p>
    <w:p w14:paraId="3E6E97F8" w14:textId="77777777" w:rsidR="00A94180" w:rsidRPr="004D105D" w:rsidRDefault="00A94180" w:rsidP="00A94180">
      <w:pPr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Secondary Methods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Pr="004D105D">
        <w:rPr>
          <w:bCs/>
          <w:sz w:val="21"/>
          <w:szCs w:val="21"/>
        </w:rPr>
        <w:t>Foreign Language</w:t>
      </w:r>
      <w:r>
        <w:rPr>
          <w:bCs/>
          <w:sz w:val="21"/>
          <w:szCs w:val="21"/>
        </w:rPr>
        <w:t xml:space="preserve"> (FLED 4200/5200)</w:t>
      </w:r>
    </w:p>
    <w:p w14:paraId="33C8D8F1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 xml:space="preserve">K-8 Methods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Pr="004D105D">
        <w:rPr>
          <w:bCs/>
          <w:sz w:val="21"/>
          <w:szCs w:val="21"/>
        </w:rPr>
        <w:t>Foreign Language</w:t>
      </w:r>
      <w:r>
        <w:rPr>
          <w:bCs/>
          <w:sz w:val="21"/>
          <w:szCs w:val="21"/>
        </w:rPr>
        <w:t xml:space="preserve"> (FLED 4201/5201)</w:t>
      </w:r>
    </w:p>
    <w:p w14:paraId="3B3752D8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Selected Topics in Spanish (SPAN 4050/5050)</w:t>
      </w:r>
    </w:p>
    <w:p w14:paraId="5471F24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Culturally Responsive Assessment Practices (TESL 5401)</w:t>
      </w:r>
    </w:p>
    <w:p w14:paraId="32683E0C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Teaching and Learning with a Global Framework, Foreign Language</w:t>
      </w:r>
      <w:r>
        <w:rPr>
          <w:sz w:val="21"/>
          <w:szCs w:val="21"/>
        </w:rPr>
        <w:t xml:space="preserve"> (TLSC 350)</w:t>
      </w:r>
    </w:p>
    <w:p w14:paraId="64212B4C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Teaching and Learning in an Area of Specialization, Foreign Language</w:t>
      </w:r>
      <w:r>
        <w:rPr>
          <w:sz w:val="21"/>
          <w:szCs w:val="21"/>
        </w:rPr>
        <w:t xml:space="preserve"> (TLSC 340)</w:t>
      </w:r>
    </w:p>
    <w:p w14:paraId="6786F3C0" w14:textId="77777777" w:rsidR="00A94180" w:rsidRPr="004D105D" w:rsidRDefault="00A94180" w:rsidP="00A94180">
      <w:pPr>
        <w:spacing w:before="6"/>
        <w:ind w:left="720"/>
        <w:rPr>
          <w:rFonts w:eastAsia="Cambria"/>
          <w:sz w:val="21"/>
          <w:szCs w:val="21"/>
        </w:rPr>
      </w:pPr>
      <w:r w:rsidRPr="004D105D">
        <w:rPr>
          <w:color w:val="262626"/>
          <w:sz w:val="21"/>
          <w:szCs w:val="21"/>
        </w:rPr>
        <w:t>Language, Culture, &amp; Pedagogy in Spanish Language Classrooms, Mexico City</w:t>
      </w:r>
      <w:r>
        <w:rPr>
          <w:color w:val="262626"/>
          <w:sz w:val="21"/>
          <w:szCs w:val="21"/>
        </w:rPr>
        <w:t xml:space="preserve"> (TLSC 241)</w:t>
      </w:r>
    </w:p>
    <w:p w14:paraId="3F41F13B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Individualized Assessment and Instruction for Diverse Students</w:t>
      </w:r>
      <w:r>
        <w:rPr>
          <w:sz w:val="21"/>
          <w:szCs w:val="21"/>
        </w:rPr>
        <w:t xml:space="preserve"> (TLSC 220)</w:t>
      </w:r>
    </w:p>
    <w:p w14:paraId="5FD02E29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Educational Policy for Diverse Students</w:t>
      </w:r>
      <w:r>
        <w:rPr>
          <w:sz w:val="21"/>
          <w:szCs w:val="21"/>
        </w:rPr>
        <w:t xml:space="preserve"> (TLSC 210)</w:t>
      </w:r>
    </w:p>
    <w:p w14:paraId="5087D0E8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Assessing English Language Learners</w:t>
      </w:r>
      <w:r>
        <w:rPr>
          <w:sz w:val="21"/>
          <w:szCs w:val="21"/>
        </w:rPr>
        <w:t xml:space="preserve"> (CIEP 376)</w:t>
      </w:r>
    </w:p>
    <w:p w14:paraId="05663159" w14:textId="77777777" w:rsidR="00A94180" w:rsidRPr="004D105D" w:rsidRDefault="00A94180" w:rsidP="00A94180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Secondary Methods: Foreign Language Education</w:t>
      </w:r>
      <w:r>
        <w:rPr>
          <w:sz w:val="21"/>
          <w:szCs w:val="21"/>
        </w:rPr>
        <w:t xml:space="preserve"> (CIEP M63)</w:t>
      </w:r>
    </w:p>
    <w:p w14:paraId="3C7FC760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lastRenderedPageBreak/>
        <w:t>Professional Learning Community, Foreign Language (TLSC 300)</w:t>
      </w:r>
    </w:p>
    <w:p w14:paraId="0D106F84" w14:textId="77777777" w:rsidR="00A94180" w:rsidRPr="00F14FA2" w:rsidRDefault="00A94180" w:rsidP="00A94180">
      <w:pPr>
        <w:ind w:left="720" w:right="-630"/>
        <w:rPr>
          <w:b/>
          <w:sz w:val="21"/>
          <w:szCs w:val="21"/>
        </w:rPr>
      </w:pPr>
      <w:r w:rsidRPr="00F14FA2">
        <w:rPr>
          <w:sz w:val="21"/>
          <w:szCs w:val="21"/>
        </w:rPr>
        <w:t>Instructional Leadership for Multicultural Schools, Rome, Italy</w:t>
      </w:r>
      <w:r>
        <w:rPr>
          <w:sz w:val="21"/>
          <w:szCs w:val="21"/>
        </w:rPr>
        <w:t xml:space="preserve"> (CIEP 473)</w:t>
      </w:r>
    </w:p>
    <w:p w14:paraId="4A92D2ED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Teaching and Learning in an Area of Specialization, Foreign Language</w:t>
      </w:r>
      <w:r>
        <w:rPr>
          <w:sz w:val="21"/>
          <w:szCs w:val="21"/>
        </w:rPr>
        <w:t xml:space="preserve"> (TLSC 450)</w:t>
      </w:r>
    </w:p>
    <w:p w14:paraId="7DB29BDF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Teaching and Learning with a Global Framework, Foreign Language</w:t>
      </w:r>
      <w:r>
        <w:rPr>
          <w:sz w:val="21"/>
          <w:szCs w:val="21"/>
        </w:rPr>
        <w:t xml:space="preserve"> (TLSC 451)</w:t>
      </w:r>
    </w:p>
    <w:p w14:paraId="4812A8AE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Theoretical Foundations of Teaching English, ELLs, and Bilingual Education</w:t>
      </w:r>
      <w:r>
        <w:rPr>
          <w:sz w:val="21"/>
          <w:szCs w:val="21"/>
        </w:rPr>
        <w:t xml:space="preserve"> (CIEP 471)</w:t>
      </w:r>
    </w:p>
    <w:p w14:paraId="0EDDFFFE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Assessment of Bilingual Students</w:t>
      </w:r>
      <w:r>
        <w:rPr>
          <w:sz w:val="21"/>
          <w:szCs w:val="21"/>
        </w:rPr>
        <w:t xml:space="preserve"> (CIEP 474)</w:t>
      </w:r>
    </w:p>
    <w:p w14:paraId="75B27283" w14:textId="77777777" w:rsidR="00A94180" w:rsidRPr="00F14FA2" w:rsidRDefault="00A94180" w:rsidP="00A94180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Doctoral Seminar: The Study of Teaching</w:t>
      </w:r>
      <w:r>
        <w:rPr>
          <w:sz w:val="21"/>
          <w:szCs w:val="21"/>
        </w:rPr>
        <w:t xml:space="preserve"> (CIEP 541)</w:t>
      </w:r>
    </w:p>
    <w:p w14:paraId="59DFF11E" w14:textId="77777777" w:rsidR="00A94180" w:rsidRDefault="00A94180" w:rsidP="00A94180">
      <w:pPr>
        <w:rPr>
          <w:sz w:val="21"/>
          <w:szCs w:val="21"/>
        </w:rPr>
      </w:pPr>
    </w:p>
    <w:p w14:paraId="7F31EA88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 w:rsidRPr="004D105D">
        <w:rPr>
          <w:sz w:val="21"/>
          <w:szCs w:val="21"/>
        </w:rPr>
        <w:t>Curriculum and course development</w:t>
      </w:r>
    </w:p>
    <w:p w14:paraId="38FF4D0E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74D84E12" w14:textId="77777777" w:rsidR="00671AAF" w:rsidRDefault="00A94180" w:rsidP="00671AAF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 w:rsidR="00671AAF">
        <w:rPr>
          <w:sz w:val="21"/>
          <w:szCs w:val="21"/>
        </w:rPr>
        <w:t xml:space="preserve">EDUC 8080: Special Topics: Language, Identity, and Culture. University of North Carolina at </w:t>
      </w:r>
    </w:p>
    <w:p w14:paraId="56679968" w14:textId="53AF7EB9" w:rsidR="00671AAF" w:rsidRDefault="00671AAF" w:rsidP="00671AAF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Charlotte, 2025.</w:t>
      </w:r>
    </w:p>
    <w:p w14:paraId="191010DB" w14:textId="0B5B0390" w:rsidR="00671AAF" w:rsidRDefault="00671AAF" w:rsidP="00671AAF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53BF06C" w14:textId="36578538" w:rsidR="00A94180" w:rsidRDefault="00671AAF" w:rsidP="00A94180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4180">
        <w:rPr>
          <w:sz w:val="21"/>
          <w:szCs w:val="21"/>
        </w:rPr>
        <w:t>Foreign Language Education program (Minor, Graduate Certificate, and MAT), Program Redesign,</w:t>
      </w:r>
    </w:p>
    <w:p w14:paraId="57832D02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University of North Carolina at Charlotte, 2018-2019</w:t>
      </w:r>
    </w:p>
    <w:p w14:paraId="5E629465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6E3CB6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FLED 5104: Assessment in the Teaching of K-12 Foreign Languages, Course Design, Quality Matters,</w:t>
      </w:r>
    </w:p>
    <w:p w14:paraId="6BFEC053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University of North Carolina at Charlotte, 2019</w:t>
      </w:r>
    </w:p>
    <w:p w14:paraId="272519CE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</w:p>
    <w:p w14:paraId="555BABCE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MDSK 5100L: Lab in Content Pedagogy, Course Design, University of North Carolina at Charlotte,</w:t>
      </w:r>
    </w:p>
    <w:p w14:paraId="38DAF1FA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2019</w:t>
      </w:r>
    </w:p>
    <w:p w14:paraId="4281CC20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0880CC55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SPAN 4050/5050: From Intermediate to Advanced: Moving up the Proficiency Scale, Course Design,</w:t>
      </w:r>
    </w:p>
    <w:p w14:paraId="502B912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Quality Matters, University of North Carolina at Charlotte, 2018</w:t>
      </w:r>
    </w:p>
    <w:p w14:paraId="326C4874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</w:p>
    <w:p w14:paraId="7F246852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Undergraduate and Graduate Teaching, Learning, and Leading in Schools and Communities (TLLSC)</w:t>
      </w:r>
    </w:p>
    <w:p w14:paraId="32C31E5B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1440" w:right="-90"/>
        <w:rPr>
          <w:noProof/>
          <w:sz w:val="21"/>
          <w:szCs w:val="21"/>
        </w:rPr>
      </w:pPr>
      <w:r>
        <w:rPr>
          <w:sz w:val="21"/>
          <w:szCs w:val="21"/>
        </w:rPr>
        <w:t xml:space="preserve">teacher preparation program, Redesign Steering Committee, Loyola University Chicago, 2012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2016</w:t>
      </w:r>
    </w:p>
    <w:p w14:paraId="0270599C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left="1440" w:right="-90"/>
        <w:rPr>
          <w:noProof/>
          <w:sz w:val="21"/>
          <w:szCs w:val="21"/>
        </w:rPr>
      </w:pPr>
    </w:p>
    <w:p w14:paraId="2B2A7344" w14:textId="77777777" w:rsidR="00A94180" w:rsidRDefault="00A94180" w:rsidP="00A94180">
      <w:pPr>
        <w:ind w:firstLine="720"/>
        <w:rPr>
          <w:sz w:val="21"/>
          <w:szCs w:val="21"/>
        </w:rPr>
      </w:pPr>
      <w:r w:rsidRPr="00AF6DB0">
        <w:rPr>
          <w:sz w:val="21"/>
          <w:szCs w:val="21"/>
        </w:rPr>
        <w:t>Teaching &amp; Learning Certificate for Practicing Teachers International Baccalaureate: Primary Years</w:t>
      </w:r>
    </w:p>
    <w:p w14:paraId="1694B706" w14:textId="77777777" w:rsidR="00A94180" w:rsidRDefault="00A94180" w:rsidP="00A94180">
      <w:pPr>
        <w:ind w:left="720" w:firstLine="720"/>
        <w:rPr>
          <w:sz w:val="21"/>
          <w:szCs w:val="21"/>
        </w:rPr>
      </w:pPr>
      <w:proofErr w:type="spellStart"/>
      <w:r w:rsidRPr="00AF6DB0">
        <w:rPr>
          <w:sz w:val="21"/>
          <w:szCs w:val="21"/>
        </w:rPr>
        <w:t>Programme</w:t>
      </w:r>
      <w:proofErr w:type="spellEnd"/>
      <w:r w:rsidRPr="00AF6DB0">
        <w:rPr>
          <w:sz w:val="21"/>
          <w:szCs w:val="21"/>
        </w:rPr>
        <w:t xml:space="preserve"> (PYP)</w:t>
      </w:r>
      <w:r>
        <w:rPr>
          <w:sz w:val="21"/>
          <w:szCs w:val="21"/>
        </w:rPr>
        <w:t xml:space="preserve">, Lead Program Developer, Loyola University Chicago, 2015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>
        <w:rPr>
          <w:sz w:val="21"/>
          <w:szCs w:val="21"/>
        </w:rPr>
        <w:t>2016</w:t>
      </w:r>
    </w:p>
    <w:p w14:paraId="623E17F3" w14:textId="77777777" w:rsidR="00A94180" w:rsidRPr="00AF6DB0" w:rsidRDefault="00A94180" w:rsidP="00A94180">
      <w:pPr>
        <w:ind w:left="720" w:firstLine="720"/>
        <w:rPr>
          <w:sz w:val="21"/>
          <w:szCs w:val="21"/>
        </w:rPr>
      </w:pPr>
    </w:p>
    <w:p w14:paraId="0329BD04" w14:textId="77777777" w:rsidR="00A94180" w:rsidRDefault="00A94180" w:rsidP="00A94180">
      <w:pPr>
        <w:rPr>
          <w:sz w:val="21"/>
          <w:szCs w:val="21"/>
        </w:rPr>
      </w:pPr>
      <w:r w:rsidRPr="00AF6DB0">
        <w:rPr>
          <w:sz w:val="21"/>
          <w:szCs w:val="21"/>
        </w:rPr>
        <w:tab/>
        <w:t>Teaching &amp; Learning Certificate for Practicing Teachers International Baccalaureate: Middle Years</w:t>
      </w:r>
    </w:p>
    <w:p w14:paraId="7344FFF7" w14:textId="77777777" w:rsidR="00A94180" w:rsidRDefault="00A94180" w:rsidP="00A94180">
      <w:pPr>
        <w:ind w:left="720" w:firstLine="720"/>
        <w:rPr>
          <w:sz w:val="21"/>
          <w:szCs w:val="21"/>
        </w:rPr>
      </w:pPr>
      <w:proofErr w:type="spellStart"/>
      <w:r w:rsidRPr="00AF6DB0">
        <w:rPr>
          <w:sz w:val="21"/>
          <w:szCs w:val="21"/>
        </w:rPr>
        <w:t>Programme</w:t>
      </w:r>
      <w:proofErr w:type="spellEnd"/>
      <w:r w:rsidRPr="00AF6DB0">
        <w:rPr>
          <w:sz w:val="21"/>
          <w:szCs w:val="21"/>
        </w:rPr>
        <w:t xml:space="preserve"> (MYP)</w:t>
      </w:r>
      <w:r>
        <w:rPr>
          <w:sz w:val="21"/>
          <w:szCs w:val="21"/>
        </w:rPr>
        <w:t>, Lead Program Developer, Loyola University Chicago, 2015-2016</w:t>
      </w:r>
    </w:p>
    <w:p w14:paraId="391CABCE" w14:textId="77777777" w:rsidR="00A94180" w:rsidRPr="00AF6DB0" w:rsidRDefault="00A94180" w:rsidP="00A94180">
      <w:pPr>
        <w:ind w:left="720" w:firstLine="720"/>
        <w:rPr>
          <w:sz w:val="21"/>
          <w:szCs w:val="21"/>
        </w:rPr>
      </w:pPr>
    </w:p>
    <w:p w14:paraId="1BF7DF2C" w14:textId="77777777" w:rsidR="00A94180" w:rsidRDefault="00A94180" w:rsidP="00A94180">
      <w:pPr>
        <w:ind w:firstLine="720"/>
        <w:rPr>
          <w:sz w:val="21"/>
          <w:szCs w:val="21"/>
        </w:rPr>
      </w:pPr>
      <w:r w:rsidRPr="00AF6DB0">
        <w:rPr>
          <w:sz w:val="21"/>
          <w:szCs w:val="21"/>
        </w:rPr>
        <w:t>Language, Culture, and Pedagogy in Mexico City Study Abroad Program</w:t>
      </w:r>
      <w:r>
        <w:rPr>
          <w:sz w:val="21"/>
          <w:szCs w:val="21"/>
        </w:rPr>
        <w:t>, Co-Lead Program</w:t>
      </w:r>
    </w:p>
    <w:p w14:paraId="0F394C97" w14:textId="77777777" w:rsidR="00A94180" w:rsidRPr="00AF6DB0" w:rsidRDefault="00A94180" w:rsidP="00A94180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Developer, Loyola University Chicago, 2014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>
        <w:rPr>
          <w:sz w:val="21"/>
          <w:szCs w:val="21"/>
        </w:rPr>
        <w:t>2015</w:t>
      </w:r>
    </w:p>
    <w:p w14:paraId="243BF9C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2BE9EE42" w14:textId="77777777" w:rsidR="00A94180" w:rsidRPr="00052A54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color w:val="FF0000"/>
          <w:sz w:val="21"/>
          <w:szCs w:val="21"/>
        </w:rPr>
      </w:pPr>
      <w:r w:rsidRPr="00B933F6">
        <w:rPr>
          <w:sz w:val="21"/>
          <w:szCs w:val="21"/>
        </w:rPr>
        <w:t>Advising</w:t>
      </w:r>
      <w:r w:rsidRPr="006400D2">
        <w:rPr>
          <w:sz w:val="21"/>
          <w:szCs w:val="21"/>
        </w:rPr>
        <w:t>/student-directed scholarship</w:t>
      </w:r>
    </w:p>
    <w:p w14:paraId="48661ED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b/>
          <w:bCs/>
          <w:sz w:val="21"/>
          <w:szCs w:val="21"/>
        </w:rPr>
      </w:pPr>
    </w:p>
    <w:p w14:paraId="10B9CED0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>
        <w:rPr>
          <w:sz w:val="21"/>
          <w:szCs w:val="21"/>
        </w:rPr>
        <w:t>Doctoral Dissertation Chair</w:t>
      </w:r>
    </w:p>
    <w:p w14:paraId="433FB796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7E72CDE7" w14:textId="77777777" w:rsidR="00A94180" w:rsidRPr="002534EF" w:rsidRDefault="00A94180" w:rsidP="00A94180">
      <w:pPr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sz w:val="21"/>
          <w:szCs w:val="21"/>
        </w:rPr>
        <w:tab/>
      </w:r>
      <w:proofErr w:type="spellStart"/>
      <w:r w:rsidRPr="002534EF">
        <w:rPr>
          <w:sz w:val="21"/>
          <w:szCs w:val="21"/>
        </w:rPr>
        <w:t>Kushki</w:t>
      </w:r>
      <w:proofErr w:type="spellEnd"/>
      <w:r w:rsidRPr="002534EF">
        <w:rPr>
          <w:sz w:val="21"/>
          <w:szCs w:val="21"/>
        </w:rPr>
        <w:t xml:space="preserve">, A. (Co-Chair; </w:t>
      </w:r>
      <w:r>
        <w:rPr>
          <w:sz w:val="21"/>
          <w:szCs w:val="21"/>
        </w:rPr>
        <w:t>2022</w:t>
      </w:r>
      <w:r w:rsidRPr="002534EF">
        <w:rPr>
          <w:sz w:val="21"/>
          <w:szCs w:val="21"/>
        </w:rPr>
        <w:t xml:space="preserve">). </w:t>
      </w:r>
      <w:bookmarkStart w:id="1" w:name="_Hlk91779380"/>
      <w:r w:rsidRPr="002534EF">
        <w:rPr>
          <w:rFonts w:asciiTheme="majorBidi" w:hAnsiTheme="majorBidi" w:cstheme="majorBidi"/>
          <w:i/>
          <w:iCs/>
          <w:sz w:val="21"/>
          <w:szCs w:val="21"/>
        </w:rPr>
        <w:t>The emotional side of dynamic assessment: L2 writing</w:t>
      </w:r>
    </w:p>
    <w:p w14:paraId="15522403" w14:textId="77777777" w:rsidR="00A94180" w:rsidRPr="002534EF" w:rsidRDefault="00A94180" w:rsidP="00A94180">
      <w:pPr>
        <w:ind w:left="720" w:firstLine="720"/>
        <w:rPr>
          <w:rFonts w:asciiTheme="majorBidi" w:hAnsiTheme="majorBidi" w:cstheme="majorBidi"/>
          <w:sz w:val="21"/>
          <w:szCs w:val="21"/>
        </w:rPr>
      </w:pP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 From Vygotsky's </w:t>
      </w:r>
      <w:proofErr w:type="spellStart"/>
      <w:r w:rsidRPr="002534EF">
        <w:rPr>
          <w:rFonts w:asciiTheme="majorBidi" w:hAnsiTheme="majorBidi" w:cstheme="majorBidi"/>
          <w:i/>
          <w:iCs/>
          <w:sz w:val="21"/>
          <w:szCs w:val="21"/>
        </w:rPr>
        <w:t>perezhivanie</w:t>
      </w:r>
      <w:proofErr w:type="spellEnd"/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 lens. </w:t>
      </w:r>
      <w:r w:rsidRPr="002534EF">
        <w:rPr>
          <w:rFonts w:asciiTheme="majorBidi" w:hAnsiTheme="majorBidi" w:cstheme="majorBidi"/>
          <w:sz w:val="21"/>
          <w:szCs w:val="21"/>
        </w:rPr>
        <w:t>Loyola University Chicago.</w:t>
      </w:r>
    </w:p>
    <w:bookmarkEnd w:id="1"/>
    <w:p w14:paraId="0B3C3BC5" w14:textId="77777777" w:rsidR="00A94180" w:rsidRPr="002534EF" w:rsidRDefault="00A94180" w:rsidP="00A94180">
      <w:pPr>
        <w:ind w:firstLine="720"/>
        <w:rPr>
          <w:sz w:val="21"/>
          <w:szCs w:val="21"/>
        </w:rPr>
      </w:pPr>
    </w:p>
    <w:p w14:paraId="20CD9C48" w14:textId="77777777" w:rsidR="00A94180" w:rsidRDefault="00A94180" w:rsidP="00A94180">
      <w:pPr>
        <w:tabs>
          <w:tab w:val="left" w:pos="1170"/>
        </w:tabs>
        <w:ind w:left="720"/>
        <w:rPr>
          <w:rFonts w:asciiTheme="majorBidi" w:hAnsiTheme="majorBidi" w:cstheme="majorBidi"/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Faryabi</w:t>
      </w:r>
      <w:proofErr w:type="spellEnd"/>
      <w:r>
        <w:rPr>
          <w:sz w:val="21"/>
          <w:szCs w:val="21"/>
        </w:rPr>
        <w:t xml:space="preserve">, F. (Co-Chair: 2023). 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Mediating Iranian EFL </w:t>
      </w:r>
      <w:r>
        <w:rPr>
          <w:rFonts w:asciiTheme="majorBidi" w:hAnsiTheme="majorBidi" w:cstheme="majorBidi"/>
          <w:i/>
          <w:iCs/>
          <w:sz w:val="21"/>
          <w:szCs w:val="21"/>
        </w:rPr>
        <w:t>t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eachers' </w:t>
      </w:r>
      <w:r>
        <w:rPr>
          <w:rFonts w:asciiTheme="majorBidi" w:hAnsiTheme="majorBidi" w:cstheme="majorBidi"/>
          <w:i/>
          <w:iCs/>
          <w:sz w:val="21"/>
          <w:szCs w:val="21"/>
        </w:rPr>
        <w:t>a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ppropriation of </w:t>
      </w:r>
      <w:r>
        <w:rPr>
          <w:rFonts w:asciiTheme="majorBidi" w:hAnsiTheme="majorBidi" w:cstheme="majorBidi"/>
          <w:i/>
          <w:iCs/>
          <w:sz w:val="21"/>
          <w:szCs w:val="21"/>
        </w:rPr>
        <w:t>d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ynamic</w:t>
      </w:r>
    </w:p>
    <w:p w14:paraId="0AF133FA" w14:textId="77777777" w:rsidR="00A94180" w:rsidRPr="009A1BBA" w:rsidRDefault="00A94180" w:rsidP="00A94180">
      <w:pPr>
        <w:tabs>
          <w:tab w:val="left" w:pos="1170"/>
        </w:tabs>
        <w:ind w:left="720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i/>
          <w:iCs/>
          <w:sz w:val="21"/>
          <w:szCs w:val="21"/>
        </w:rPr>
        <w:tab/>
      </w:r>
      <w:r>
        <w:rPr>
          <w:rFonts w:asciiTheme="majorBidi" w:hAnsiTheme="majorBidi" w:cstheme="majorBidi"/>
          <w:i/>
          <w:iCs/>
          <w:sz w:val="21"/>
          <w:szCs w:val="21"/>
        </w:rPr>
        <w:tab/>
        <w:t>a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ssessment for </w:t>
      </w:r>
      <w:r>
        <w:rPr>
          <w:rFonts w:asciiTheme="majorBidi" w:hAnsiTheme="majorBidi" w:cstheme="majorBidi"/>
          <w:i/>
          <w:iCs/>
          <w:sz w:val="21"/>
          <w:szCs w:val="21"/>
        </w:rPr>
        <w:t>w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ritten</w:t>
      </w:r>
      <w:r>
        <w:rPr>
          <w:rFonts w:asciiTheme="majorBidi" w:hAnsiTheme="majorBidi" w:cstheme="majorBidi"/>
          <w:i/>
          <w:iCs/>
          <w:sz w:val="21"/>
          <w:szCs w:val="21"/>
        </w:rPr>
        <w:t xml:space="preserve"> f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eedback</w:t>
      </w:r>
      <w:r>
        <w:rPr>
          <w:rFonts w:asciiTheme="majorBidi" w:hAnsiTheme="majorBidi" w:cstheme="majorBidi"/>
          <w:i/>
          <w:iCs/>
          <w:sz w:val="21"/>
          <w:szCs w:val="21"/>
        </w:rPr>
        <w:t xml:space="preserve">. </w:t>
      </w:r>
      <w:r>
        <w:rPr>
          <w:rFonts w:asciiTheme="majorBidi" w:hAnsiTheme="majorBidi" w:cstheme="majorBidi"/>
          <w:sz w:val="21"/>
          <w:szCs w:val="21"/>
        </w:rPr>
        <w:t>Shiraz University.</w:t>
      </w:r>
    </w:p>
    <w:p w14:paraId="6263ABAD" w14:textId="77777777" w:rsidR="00A94180" w:rsidRPr="002534EF" w:rsidRDefault="00A94180" w:rsidP="00A94180">
      <w:pPr>
        <w:ind w:firstLine="720"/>
        <w:rPr>
          <w:sz w:val="21"/>
          <w:szCs w:val="21"/>
        </w:rPr>
      </w:pPr>
    </w:p>
    <w:p w14:paraId="24BDEBFC" w14:textId="77777777" w:rsidR="00A94180" w:rsidRDefault="00A94180" w:rsidP="00A94180">
      <w:pPr>
        <w:ind w:firstLine="720"/>
        <w:rPr>
          <w:i/>
          <w:sz w:val="21"/>
          <w:szCs w:val="21"/>
        </w:rPr>
      </w:pPr>
      <w:r w:rsidRPr="002534EF">
        <w:rPr>
          <w:sz w:val="21"/>
          <w:szCs w:val="21"/>
        </w:rPr>
        <w:t xml:space="preserve">Hancock, C. (2022). </w:t>
      </w:r>
      <w:r w:rsidRPr="002534EF">
        <w:rPr>
          <w:i/>
          <w:sz w:val="21"/>
          <w:szCs w:val="21"/>
        </w:rPr>
        <w:t xml:space="preserve">The </w:t>
      </w:r>
      <w:r>
        <w:rPr>
          <w:i/>
          <w:sz w:val="21"/>
          <w:szCs w:val="21"/>
        </w:rPr>
        <w:t>S</w:t>
      </w:r>
      <w:r w:rsidRPr="002534EF">
        <w:rPr>
          <w:i/>
          <w:sz w:val="21"/>
          <w:szCs w:val="21"/>
        </w:rPr>
        <w:t xml:space="preserve">eal of </w:t>
      </w:r>
      <w:r>
        <w:rPr>
          <w:i/>
          <w:sz w:val="21"/>
          <w:szCs w:val="21"/>
        </w:rPr>
        <w:t>B</w:t>
      </w:r>
      <w:r w:rsidRPr="002534EF">
        <w:rPr>
          <w:i/>
          <w:sz w:val="21"/>
          <w:szCs w:val="21"/>
        </w:rPr>
        <w:t>iliteracy</w:t>
      </w:r>
      <w:r>
        <w:rPr>
          <w:i/>
          <w:sz w:val="21"/>
          <w:szCs w:val="21"/>
        </w:rPr>
        <w:t>: E</w:t>
      </w:r>
      <w:r w:rsidRPr="002534EF">
        <w:rPr>
          <w:i/>
          <w:sz w:val="21"/>
          <w:szCs w:val="21"/>
        </w:rPr>
        <w:t>quity across lines of race, language, and social class</w:t>
      </w:r>
      <w:r>
        <w:rPr>
          <w:i/>
          <w:sz w:val="21"/>
          <w:szCs w:val="21"/>
        </w:rPr>
        <w:t xml:space="preserve">. </w:t>
      </w:r>
    </w:p>
    <w:p w14:paraId="2512D7BF" w14:textId="77777777" w:rsidR="00A94180" w:rsidRPr="002534EF" w:rsidRDefault="00A94180" w:rsidP="00A94180">
      <w:pPr>
        <w:ind w:left="720" w:firstLine="720"/>
        <w:rPr>
          <w:iCs/>
          <w:sz w:val="21"/>
          <w:szCs w:val="21"/>
        </w:rPr>
      </w:pPr>
      <w:r>
        <w:rPr>
          <w:iCs/>
          <w:sz w:val="21"/>
          <w:szCs w:val="21"/>
        </w:rPr>
        <w:t>University of North Carolina at Charlotte.</w:t>
      </w:r>
    </w:p>
    <w:p w14:paraId="5EEB92E0" w14:textId="77777777" w:rsidR="00A94180" w:rsidRDefault="00A94180" w:rsidP="00A94180">
      <w:pPr>
        <w:ind w:firstLine="720"/>
        <w:rPr>
          <w:sz w:val="21"/>
          <w:szCs w:val="21"/>
        </w:rPr>
      </w:pPr>
    </w:p>
    <w:p w14:paraId="0E6E8913" w14:textId="77777777" w:rsidR="00A94180" w:rsidRDefault="00A94180" w:rsidP="00A94180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Shah, J. (2017). </w:t>
      </w:r>
      <w:r w:rsidRPr="00153B43">
        <w:rPr>
          <w:i/>
          <w:sz w:val="21"/>
          <w:szCs w:val="21"/>
        </w:rPr>
        <w:t>Critical media literacy instruction with teacher residents in urban Catholic schools: A</w:t>
      </w:r>
    </w:p>
    <w:p w14:paraId="418D4E62" w14:textId="77777777" w:rsidR="00A94180" w:rsidRPr="00153B43" w:rsidRDefault="00A94180" w:rsidP="00A94180">
      <w:pPr>
        <w:ind w:left="1440"/>
        <w:rPr>
          <w:sz w:val="21"/>
          <w:szCs w:val="21"/>
        </w:rPr>
      </w:pPr>
      <w:r w:rsidRPr="00153B43">
        <w:rPr>
          <w:i/>
          <w:sz w:val="21"/>
          <w:szCs w:val="21"/>
        </w:rPr>
        <w:lastRenderedPageBreak/>
        <w:t>comparative case study approach to implementation and critical transformational learning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Chicago.</w:t>
      </w:r>
    </w:p>
    <w:p w14:paraId="6504CD15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043C8369" w14:textId="77777777" w:rsidR="00A94180" w:rsidRDefault="00A94180" w:rsidP="00A94180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>
        <w:rPr>
          <w:sz w:val="21"/>
          <w:szCs w:val="21"/>
        </w:rPr>
        <w:tab/>
        <w:t>Doctoral Dissertation Committee Member</w:t>
      </w:r>
    </w:p>
    <w:p w14:paraId="208A1263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14:paraId="6BF01F21" w14:textId="77777777" w:rsidR="00A94180" w:rsidRDefault="00A94180" w:rsidP="00A94180">
      <w:pPr>
        <w:ind w:firstLine="720"/>
        <w:rPr>
          <w:rFonts w:eastAsia="Times"/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Alomary</w:t>
      </w:r>
      <w:proofErr w:type="spellEnd"/>
      <w:r>
        <w:rPr>
          <w:sz w:val="21"/>
          <w:szCs w:val="21"/>
        </w:rPr>
        <w:t xml:space="preserve">, N. (in progress). </w:t>
      </w:r>
      <w:r w:rsidRPr="004B38FF">
        <w:rPr>
          <w:rFonts w:eastAsia="Times"/>
          <w:i/>
          <w:iCs/>
          <w:sz w:val="21"/>
          <w:szCs w:val="21"/>
        </w:rPr>
        <w:t xml:space="preserve">Examining the </w:t>
      </w:r>
      <w:r>
        <w:rPr>
          <w:rFonts w:eastAsia="Times"/>
          <w:i/>
          <w:iCs/>
          <w:sz w:val="21"/>
          <w:szCs w:val="21"/>
        </w:rPr>
        <w:t>e</w:t>
      </w:r>
      <w:r w:rsidRPr="004B38FF">
        <w:rPr>
          <w:rFonts w:eastAsia="Times"/>
          <w:i/>
          <w:iCs/>
          <w:sz w:val="21"/>
          <w:szCs w:val="21"/>
        </w:rPr>
        <w:t xml:space="preserve">xperiences of </w:t>
      </w:r>
      <w:r>
        <w:rPr>
          <w:rFonts w:eastAsia="Times"/>
          <w:i/>
          <w:iCs/>
          <w:sz w:val="21"/>
          <w:szCs w:val="21"/>
        </w:rPr>
        <w:t>l</w:t>
      </w:r>
      <w:r w:rsidRPr="004B38FF">
        <w:rPr>
          <w:rFonts w:eastAsia="Times"/>
          <w:i/>
          <w:iCs/>
          <w:sz w:val="21"/>
          <w:szCs w:val="21"/>
        </w:rPr>
        <w:t xml:space="preserve">inguistically and </w:t>
      </w:r>
      <w:r>
        <w:rPr>
          <w:rFonts w:eastAsia="Times"/>
          <w:i/>
          <w:iCs/>
          <w:sz w:val="21"/>
          <w:szCs w:val="21"/>
        </w:rPr>
        <w:t>c</w:t>
      </w:r>
      <w:r w:rsidRPr="004B38FF">
        <w:rPr>
          <w:rFonts w:eastAsia="Times"/>
          <w:i/>
          <w:iCs/>
          <w:sz w:val="21"/>
          <w:szCs w:val="21"/>
        </w:rPr>
        <w:t xml:space="preserve">ulturally </w:t>
      </w:r>
      <w:r>
        <w:rPr>
          <w:rFonts w:eastAsia="Times"/>
          <w:i/>
          <w:iCs/>
          <w:sz w:val="21"/>
          <w:szCs w:val="21"/>
        </w:rPr>
        <w:t>d</w:t>
      </w:r>
      <w:r w:rsidRPr="004B38FF">
        <w:rPr>
          <w:rFonts w:eastAsia="Times"/>
          <w:i/>
          <w:iCs/>
          <w:sz w:val="21"/>
          <w:szCs w:val="21"/>
        </w:rPr>
        <w:t>iverse</w:t>
      </w:r>
    </w:p>
    <w:p w14:paraId="75E7138B" w14:textId="77777777" w:rsidR="00A94180" w:rsidRDefault="00A94180" w:rsidP="00A94180">
      <w:pPr>
        <w:ind w:left="720" w:firstLine="720"/>
        <w:rPr>
          <w:b/>
        </w:rPr>
      </w:pPr>
      <w:r>
        <w:rPr>
          <w:rFonts w:eastAsia="Times"/>
          <w:i/>
          <w:iCs/>
          <w:sz w:val="21"/>
          <w:szCs w:val="21"/>
        </w:rPr>
        <w:t>e</w:t>
      </w:r>
      <w:r w:rsidRPr="004B38FF">
        <w:rPr>
          <w:rFonts w:eastAsia="Times"/>
          <w:i/>
          <w:iCs/>
          <w:sz w:val="21"/>
          <w:szCs w:val="21"/>
        </w:rPr>
        <w:t xml:space="preserve">ducators </w:t>
      </w:r>
      <w:r>
        <w:rPr>
          <w:rFonts w:eastAsia="Times"/>
          <w:i/>
          <w:iCs/>
          <w:sz w:val="21"/>
          <w:szCs w:val="21"/>
        </w:rPr>
        <w:t>w</w:t>
      </w:r>
      <w:r w:rsidRPr="004B38FF">
        <w:rPr>
          <w:rFonts w:eastAsia="Times"/>
          <w:i/>
          <w:iCs/>
          <w:sz w:val="21"/>
          <w:szCs w:val="21"/>
        </w:rPr>
        <w:t xml:space="preserve">orking with </w:t>
      </w:r>
      <w:r>
        <w:rPr>
          <w:rFonts w:eastAsia="Times"/>
          <w:i/>
          <w:iCs/>
          <w:sz w:val="21"/>
          <w:szCs w:val="21"/>
        </w:rPr>
        <w:t>h</w:t>
      </w:r>
      <w:r w:rsidRPr="004B38FF">
        <w:rPr>
          <w:rFonts w:eastAsia="Times"/>
          <w:i/>
          <w:iCs/>
          <w:sz w:val="21"/>
          <w:szCs w:val="21"/>
        </w:rPr>
        <w:t>igh-</w:t>
      </w:r>
      <w:r>
        <w:rPr>
          <w:rFonts w:eastAsia="Times"/>
          <w:i/>
          <w:iCs/>
          <w:sz w:val="21"/>
          <w:szCs w:val="21"/>
        </w:rPr>
        <w:t>s</w:t>
      </w:r>
      <w:r w:rsidRPr="004B38FF">
        <w:rPr>
          <w:rFonts w:eastAsia="Times"/>
          <w:i/>
          <w:iCs/>
          <w:sz w:val="21"/>
          <w:szCs w:val="21"/>
        </w:rPr>
        <w:t xml:space="preserve">chool </w:t>
      </w:r>
      <w:r>
        <w:rPr>
          <w:rFonts w:eastAsia="Times"/>
          <w:i/>
          <w:iCs/>
          <w:sz w:val="21"/>
          <w:szCs w:val="21"/>
        </w:rPr>
        <w:t>m</w:t>
      </w:r>
      <w:r w:rsidRPr="004B38FF">
        <w:rPr>
          <w:rFonts w:eastAsia="Times"/>
          <w:i/>
          <w:iCs/>
          <w:sz w:val="21"/>
          <w:szCs w:val="21"/>
        </w:rPr>
        <w:t xml:space="preserve">ultilingual </w:t>
      </w:r>
      <w:r>
        <w:rPr>
          <w:rFonts w:eastAsia="Times"/>
          <w:i/>
          <w:iCs/>
          <w:sz w:val="21"/>
          <w:szCs w:val="21"/>
        </w:rPr>
        <w:t>s</w:t>
      </w:r>
      <w:r w:rsidRPr="004B38FF">
        <w:rPr>
          <w:rFonts w:eastAsia="Times"/>
          <w:i/>
          <w:iCs/>
          <w:sz w:val="21"/>
          <w:szCs w:val="21"/>
        </w:rPr>
        <w:t>tudents</w:t>
      </w:r>
    </w:p>
    <w:p w14:paraId="3CE5C4B1" w14:textId="77777777" w:rsidR="00A94180" w:rsidRDefault="00A94180" w:rsidP="00A94180">
      <w:pPr>
        <w:ind w:firstLine="720"/>
        <w:rPr>
          <w:sz w:val="21"/>
          <w:szCs w:val="21"/>
        </w:rPr>
      </w:pPr>
    </w:p>
    <w:p w14:paraId="55B78441" w14:textId="66FF6432" w:rsidR="00A94180" w:rsidRDefault="00A94180" w:rsidP="00A94180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Cruz, K. (</w:t>
      </w:r>
      <w:r w:rsidR="00DF60C2">
        <w:rPr>
          <w:sz w:val="21"/>
          <w:szCs w:val="21"/>
        </w:rPr>
        <w:t>2025</w:t>
      </w:r>
      <w:r>
        <w:rPr>
          <w:sz w:val="21"/>
          <w:szCs w:val="21"/>
        </w:rPr>
        <w:t xml:space="preserve">). </w:t>
      </w:r>
      <w:r w:rsidRPr="004B38FF">
        <w:rPr>
          <w:i/>
          <w:iCs/>
          <w:sz w:val="21"/>
          <w:szCs w:val="21"/>
        </w:rPr>
        <w:t>Staff members in a community-based organization for multilingual learners: A</w:t>
      </w:r>
    </w:p>
    <w:p w14:paraId="7C59962A" w14:textId="77777777" w:rsidR="00A94180" w:rsidRPr="004B38FF" w:rsidRDefault="00A94180" w:rsidP="00A94180">
      <w:pPr>
        <w:ind w:left="720" w:firstLine="72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case s</w:t>
      </w:r>
      <w:r w:rsidRPr="004B38FF">
        <w:rPr>
          <w:i/>
          <w:iCs/>
          <w:sz w:val="21"/>
          <w:szCs w:val="21"/>
        </w:rPr>
        <w:t>tudy.</w:t>
      </w:r>
      <w:r>
        <w:rPr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University of North Carolina at Charlotte.</w:t>
      </w:r>
    </w:p>
    <w:p w14:paraId="13E2C052" w14:textId="77777777" w:rsidR="00A94180" w:rsidRDefault="00A94180" w:rsidP="00A94180">
      <w:pPr>
        <w:pStyle w:val="Default"/>
        <w:ind w:firstLine="720"/>
        <w:rPr>
          <w:rFonts w:ascii="Times New Roman" w:hAnsi="Times New Roman" w:cs="Times New Roman"/>
          <w:color w:val="auto"/>
          <w:sz w:val="21"/>
          <w:szCs w:val="21"/>
        </w:rPr>
      </w:pPr>
    </w:p>
    <w:p w14:paraId="7CF8D563" w14:textId="77777777" w:rsidR="00A94180" w:rsidRPr="004B38FF" w:rsidRDefault="00A94180" w:rsidP="00A94180">
      <w:pPr>
        <w:pStyle w:val="Default"/>
        <w:ind w:firstLine="720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4B38FF">
        <w:rPr>
          <w:rFonts w:ascii="Times New Roman" w:hAnsi="Times New Roman" w:cs="Times New Roman"/>
          <w:color w:val="auto"/>
          <w:sz w:val="21"/>
          <w:szCs w:val="21"/>
        </w:rPr>
        <w:t>Fano-</w:t>
      </w:r>
      <w:proofErr w:type="spellStart"/>
      <w:r w:rsidRPr="004B38FF">
        <w:rPr>
          <w:rFonts w:ascii="Times New Roman" w:hAnsi="Times New Roman" w:cs="Times New Roman"/>
          <w:color w:val="auto"/>
          <w:sz w:val="21"/>
          <w:szCs w:val="21"/>
        </w:rPr>
        <w:t>Trabanco</w:t>
      </w:r>
      <w:proofErr w:type="spellEnd"/>
      <w:r w:rsidRPr="004B38FF">
        <w:rPr>
          <w:rFonts w:ascii="Times New Roman" w:hAnsi="Times New Roman" w:cs="Times New Roman"/>
          <w:color w:val="auto"/>
          <w:sz w:val="21"/>
          <w:szCs w:val="21"/>
        </w:rPr>
        <w:t xml:space="preserve">, A. (2024). </w:t>
      </w:r>
      <w:r w:rsidRPr="004B38FF">
        <w:rPr>
          <w:rFonts w:ascii="Times New Roman" w:hAnsi="Times New Roman" w:cs="Times New Roman"/>
          <w:i/>
          <w:iCs/>
          <w:color w:val="auto"/>
          <w:sz w:val="21"/>
          <w:szCs w:val="21"/>
        </w:rPr>
        <w:t>Exploring the relationship between mindfulness and second language</w:t>
      </w:r>
    </w:p>
    <w:p w14:paraId="711F41BB" w14:textId="77777777" w:rsidR="00A94180" w:rsidRDefault="00A94180" w:rsidP="00A94180">
      <w:pPr>
        <w:pStyle w:val="Default"/>
        <w:ind w:left="720" w:firstLine="720"/>
        <w:rPr>
          <w:rFonts w:ascii="Times New Roman" w:hAnsi="Times New Roman" w:cs="Times New Roman"/>
          <w:color w:val="auto"/>
          <w:sz w:val="21"/>
          <w:szCs w:val="21"/>
        </w:rPr>
      </w:pPr>
      <w:r w:rsidRPr="004B38FF">
        <w:rPr>
          <w:rFonts w:ascii="Times New Roman" w:hAnsi="Times New Roman" w:cs="Times New Roman"/>
          <w:i/>
          <w:iCs/>
          <w:color w:val="auto"/>
          <w:sz w:val="21"/>
          <w:szCs w:val="21"/>
        </w:rPr>
        <w:t>teaching.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University of Calgary.</w:t>
      </w:r>
    </w:p>
    <w:p w14:paraId="57298C0F" w14:textId="77777777" w:rsidR="00A94180" w:rsidRDefault="00A94180" w:rsidP="00A94180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</w:p>
    <w:p w14:paraId="6FEEEF4B" w14:textId="77777777" w:rsidR="00A94180" w:rsidRDefault="00A94180" w:rsidP="00A94180">
      <w:pPr>
        <w:pStyle w:val="NormalWeb"/>
        <w:spacing w:before="0" w:beforeAutospacing="0" w:after="0" w:afterAutospacing="0"/>
        <w:ind w:firstLine="720"/>
        <w:rPr>
          <w:rFonts w:eastAsia="Times New Roman"/>
          <w:sz w:val="21"/>
          <w:szCs w:val="21"/>
        </w:rPr>
      </w:pPr>
      <w:r>
        <w:rPr>
          <w:sz w:val="21"/>
          <w:szCs w:val="21"/>
        </w:rPr>
        <w:t xml:space="preserve">Basok, E. (2023). </w:t>
      </w:r>
      <w:r w:rsidRPr="00EB2C00">
        <w:rPr>
          <w:rFonts w:eastAsia="Times New Roman"/>
          <w:i/>
          <w:iCs/>
          <w:sz w:val="21"/>
          <w:szCs w:val="21"/>
        </w:rPr>
        <w:t>A critical ethnography of Ohio’s seal of biliteracy policy and implementation.</w:t>
      </w:r>
    </w:p>
    <w:p w14:paraId="3C5EF3E7" w14:textId="77777777" w:rsidR="00A94180" w:rsidRPr="00C66925" w:rsidRDefault="00A94180" w:rsidP="00A94180">
      <w:pPr>
        <w:pStyle w:val="NormalWeb"/>
        <w:spacing w:before="0" w:beforeAutospacing="0" w:after="0" w:afterAutospacing="0"/>
        <w:ind w:left="720" w:firstLine="72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The Ohio State University.</w:t>
      </w:r>
      <w:r w:rsidRPr="00C66925">
        <w:rPr>
          <w:rFonts w:eastAsia="Times New Roman"/>
          <w:sz w:val="21"/>
          <w:szCs w:val="21"/>
        </w:rPr>
        <w:t> </w:t>
      </w:r>
    </w:p>
    <w:p w14:paraId="21BFAEE0" w14:textId="77777777" w:rsidR="00A94180" w:rsidRDefault="00A94180" w:rsidP="00A94180">
      <w:pPr>
        <w:ind w:firstLine="720"/>
        <w:rPr>
          <w:sz w:val="21"/>
          <w:szCs w:val="21"/>
        </w:rPr>
      </w:pPr>
    </w:p>
    <w:p w14:paraId="51A48591" w14:textId="77777777" w:rsidR="00A94180" w:rsidRDefault="00A94180" w:rsidP="00A94180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Okraski, C. (2022). </w:t>
      </w:r>
      <w:r w:rsidRPr="00EB2C00">
        <w:rPr>
          <w:i/>
          <w:iCs/>
          <w:sz w:val="21"/>
          <w:szCs w:val="21"/>
        </w:rPr>
        <w:t xml:space="preserve">The impact of first language status on second language teacher </w:t>
      </w:r>
      <w:proofErr w:type="spellStart"/>
      <w:r>
        <w:rPr>
          <w:i/>
          <w:iCs/>
          <w:sz w:val="21"/>
          <w:szCs w:val="21"/>
        </w:rPr>
        <w:t>E</w:t>
      </w:r>
      <w:r w:rsidRPr="00EB2C00">
        <w:rPr>
          <w:i/>
          <w:iCs/>
          <w:sz w:val="21"/>
          <w:szCs w:val="21"/>
        </w:rPr>
        <w:t>dTPA</w:t>
      </w:r>
      <w:proofErr w:type="spellEnd"/>
    </w:p>
    <w:p w14:paraId="2FA4DC60" w14:textId="77777777" w:rsidR="00A94180" w:rsidRPr="00EB2C00" w:rsidRDefault="00A94180" w:rsidP="00A94180">
      <w:pPr>
        <w:ind w:left="1440" w:firstLine="60"/>
        <w:rPr>
          <w:rFonts w:eastAsia="Calibri"/>
          <w:sz w:val="21"/>
          <w:szCs w:val="21"/>
        </w:rPr>
      </w:pPr>
      <w:r w:rsidRPr="00EB2C00">
        <w:rPr>
          <w:i/>
          <w:iCs/>
          <w:sz w:val="21"/>
          <w:szCs w:val="21"/>
        </w:rPr>
        <w:t xml:space="preserve"> performance, perceptions, and preparation</w:t>
      </w:r>
      <w:r>
        <w:rPr>
          <w:i/>
          <w:iCs/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>University of North Carolina at Charlotte.</w:t>
      </w:r>
    </w:p>
    <w:p w14:paraId="62A71A67" w14:textId="77777777" w:rsidR="00A94180" w:rsidRDefault="00A94180" w:rsidP="00A94180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</w:p>
    <w:p w14:paraId="3FACBEDB" w14:textId="77777777" w:rsidR="00A94180" w:rsidRPr="00C66925" w:rsidRDefault="00A94180" w:rsidP="00A94180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Bourneuf, A. (in progress). </w:t>
      </w:r>
      <w:r w:rsidRPr="00C66925">
        <w:rPr>
          <w:i/>
          <w:iCs/>
          <w:sz w:val="21"/>
          <w:szCs w:val="21"/>
        </w:rPr>
        <w:t>Transformative social-emotional learning and pedagogy in the immersion</w:t>
      </w:r>
    </w:p>
    <w:p w14:paraId="61229E70" w14:textId="77777777" w:rsidR="00A94180" w:rsidRDefault="00A94180" w:rsidP="00A94180">
      <w:pPr>
        <w:ind w:left="720" w:firstLine="720"/>
        <w:rPr>
          <w:sz w:val="21"/>
          <w:szCs w:val="21"/>
        </w:rPr>
      </w:pPr>
      <w:r w:rsidRPr="00C66925">
        <w:rPr>
          <w:i/>
          <w:iCs/>
          <w:sz w:val="21"/>
          <w:szCs w:val="21"/>
        </w:rPr>
        <w:t>classroom.</w:t>
      </w:r>
      <w:r>
        <w:rPr>
          <w:sz w:val="21"/>
          <w:szCs w:val="21"/>
        </w:rPr>
        <w:t xml:space="preserve"> University of Washington.</w:t>
      </w:r>
    </w:p>
    <w:p w14:paraId="08252873" w14:textId="77777777" w:rsidR="00A94180" w:rsidRDefault="00A94180" w:rsidP="00A94180">
      <w:pPr>
        <w:rPr>
          <w:i/>
          <w:iCs/>
          <w:sz w:val="21"/>
          <w:szCs w:val="21"/>
        </w:rPr>
      </w:pPr>
    </w:p>
    <w:p w14:paraId="148D7DA0" w14:textId="77777777" w:rsidR="00A94180" w:rsidRDefault="00A94180" w:rsidP="00A94180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  <w:r>
        <w:rPr>
          <w:sz w:val="21"/>
          <w:szCs w:val="21"/>
        </w:rPr>
        <w:t xml:space="preserve">White. T. (2022). </w:t>
      </w:r>
      <w:r w:rsidRPr="00A927ED">
        <w:rPr>
          <w:i/>
          <w:iCs/>
          <w:sz w:val="21"/>
          <w:szCs w:val="21"/>
        </w:rPr>
        <w:t>An exploration of counselor posttraumatic growth due to harmful clinical</w:t>
      </w:r>
    </w:p>
    <w:p w14:paraId="13191F4C" w14:textId="77777777" w:rsidR="00A94180" w:rsidRPr="00EB2C00" w:rsidRDefault="00A94180" w:rsidP="00A94180">
      <w:pPr>
        <w:ind w:left="1440" w:firstLine="60"/>
        <w:rPr>
          <w:rFonts w:eastAsia="Calibri"/>
          <w:sz w:val="21"/>
          <w:szCs w:val="21"/>
        </w:rPr>
      </w:pPr>
      <w:r w:rsidRPr="00A927ED">
        <w:rPr>
          <w:i/>
          <w:iCs/>
          <w:sz w:val="21"/>
          <w:szCs w:val="21"/>
        </w:rPr>
        <w:t>Supervision</w:t>
      </w:r>
      <w:r>
        <w:rPr>
          <w:i/>
          <w:i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University of North Carolina at Charlotte.</w:t>
      </w:r>
    </w:p>
    <w:p w14:paraId="45D2549E" w14:textId="77777777" w:rsidR="00A94180" w:rsidRPr="00A927ED" w:rsidRDefault="00A94180" w:rsidP="00A94180">
      <w:pPr>
        <w:ind w:left="720" w:firstLine="720"/>
        <w:rPr>
          <w:sz w:val="21"/>
          <w:szCs w:val="21"/>
        </w:rPr>
      </w:pPr>
    </w:p>
    <w:p w14:paraId="3104F91B" w14:textId="77777777" w:rsidR="00A94180" w:rsidRDefault="00A94180" w:rsidP="00A94180">
      <w:pPr>
        <w:autoSpaceDE w:val="0"/>
        <w:autoSpaceDN w:val="0"/>
        <w:adjustRightInd w:val="0"/>
        <w:ind w:firstLine="720"/>
        <w:rPr>
          <w:rFonts w:eastAsia="Calibri"/>
          <w:i/>
          <w:sz w:val="21"/>
          <w:szCs w:val="21"/>
        </w:rPr>
      </w:pPr>
      <w:r>
        <w:rPr>
          <w:sz w:val="21"/>
          <w:szCs w:val="21"/>
        </w:rPr>
        <w:t xml:space="preserve">Sanczyk, A. (2020). </w:t>
      </w:r>
      <w:r>
        <w:rPr>
          <w:rFonts w:eastAsia="Calibri"/>
          <w:i/>
          <w:sz w:val="21"/>
          <w:szCs w:val="21"/>
        </w:rPr>
        <w:t>A</w:t>
      </w:r>
      <w:r w:rsidRPr="00EB2C00">
        <w:rPr>
          <w:rFonts w:eastAsia="Calibri"/>
          <w:i/>
          <w:sz w:val="21"/>
          <w:szCs w:val="21"/>
        </w:rPr>
        <w:t xml:space="preserve"> narrative inquiry of second language teacher agency in</w:t>
      </w:r>
      <w:r>
        <w:rPr>
          <w:rFonts w:eastAsia="Calibri"/>
          <w:i/>
          <w:sz w:val="21"/>
          <w:szCs w:val="21"/>
        </w:rPr>
        <w:t xml:space="preserve"> </w:t>
      </w:r>
      <w:r w:rsidRPr="00EB2C00">
        <w:rPr>
          <w:rFonts w:eastAsia="Calibri"/>
          <w:i/>
          <w:sz w:val="21"/>
          <w:szCs w:val="21"/>
        </w:rPr>
        <w:t>promoting culturally</w:t>
      </w:r>
    </w:p>
    <w:p w14:paraId="26D55421" w14:textId="77777777" w:rsidR="00A94180" w:rsidRPr="00EB2C00" w:rsidRDefault="00A94180" w:rsidP="00A94180">
      <w:pPr>
        <w:ind w:left="1440" w:firstLine="60"/>
        <w:rPr>
          <w:rFonts w:eastAsia="Calibri"/>
          <w:sz w:val="21"/>
          <w:szCs w:val="21"/>
        </w:rPr>
      </w:pPr>
      <w:r w:rsidRPr="00EB2C00">
        <w:rPr>
          <w:rFonts w:eastAsia="Calibri"/>
          <w:i/>
          <w:sz w:val="21"/>
          <w:szCs w:val="21"/>
        </w:rPr>
        <w:t>responsive pedagogy</w:t>
      </w:r>
      <w:r>
        <w:rPr>
          <w:rFonts w:eastAsia="Calibri"/>
          <w:i/>
          <w:sz w:val="21"/>
          <w:szCs w:val="21"/>
        </w:rPr>
        <w:t>.</w:t>
      </w:r>
      <w:r w:rsidRPr="00EB2C00">
        <w:rPr>
          <w:rFonts w:eastAsia="Calibri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University of North Carolina at Charlotte.</w:t>
      </w:r>
    </w:p>
    <w:p w14:paraId="61094F3A" w14:textId="77777777" w:rsidR="00A94180" w:rsidRDefault="00A94180" w:rsidP="00A94180">
      <w:pPr>
        <w:ind w:firstLine="720"/>
        <w:rPr>
          <w:sz w:val="21"/>
          <w:szCs w:val="21"/>
        </w:rPr>
      </w:pPr>
    </w:p>
    <w:p w14:paraId="3D314AB9" w14:textId="77777777" w:rsidR="00A94180" w:rsidRDefault="00A94180" w:rsidP="00A94180">
      <w:pPr>
        <w:ind w:firstLine="720"/>
        <w:rPr>
          <w:rFonts w:eastAsia="Calibri"/>
          <w:i/>
          <w:sz w:val="21"/>
          <w:szCs w:val="21"/>
        </w:rPr>
      </w:pPr>
      <w:r w:rsidRPr="00754055">
        <w:rPr>
          <w:sz w:val="21"/>
          <w:szCs w:val="21"/>
        </w:rPr>
        <w:t>Lenis-</w:t>
      </w:r>
      <w:proofErr w:type="spellStart"/>
      <w:r w:rsidRPr="00754055">
        <w:rPr>
          <w:sz w:val="21"/>
          <w:szCs w:val="21"/>
        </w:rPr>
        <w:t>Sucerquia</w:t>
      </w:r>
      <w:proofErr w:type="spellEnd"/>
      <w:r w:rsidRPr="00754055">
        <w:rPr>
          <w:sz w:val="21"/>
          <w:szCs w:val="21"/>
        </w:rPr>
        <w:t>, E. (</w:t>
      </w:r>
      <w:r>
        <w:rPr>
          <w:sz w:val="21"/>
          <w:szCs w:val="21"/>
        </w:rPr>
        <w:t>2019</w:t>
      </w:r>
      <w:r w:rsidRPr="00754055">
        <w:rPr>
          <w:sz w:val="21"/>
          <w:szCs w:val="21"/>
        </w:rPr>
        <w:t xml:space="preserve">). </w:t>
      </w:r>
      <w:r w:rsidRPr="00754055">
        <w:rPr>
          <w:rFonts w:eastAsia="Calibri"/>
          <w:i/>
          <w:sz w:val="21"/>
          <w:szCs w:val="21"/>
        </w:rPr>
        <w:t>An exploration into teachers’ understandings and</w:t>
      </w:r>
    </w:p>
    <w:p w14:paraId="270C6F34" w14:textId="77777777" w:rsidR="00A94180" w:rsidRDefault="00A94180" w:rsidP="00A94180">
      <w:pPr>
        <w:ind w:left="1440" w:firstLine="60"/>
        <w:rPr>
          <w:rFonts w:eastAsia="Calibri"/>
          <w:sz w:val="21"/>
          <w:szCs w:val="21"/>
        </w:rPr>
      </w:pPr>
      <w:r w:rsidRPr="00754055">
        <w:rPr>
          <w:rFonts w:eastAsia="Calibri"/>
          <w:i/>
          <w:sz w:val="21"/>
          <w:szCs w:val="21"/>
        </w:rPr>
        <w:t>operationalization of</w:t>
      </w:r>
      <w:r>
        <w:rPr>
          <w:rFonts w:eastAsia="Calibri"/>
          <w:i/>
          <w:sz w:val="21"/>
          <w:szCs w:val="21"/>
        </w:rPr>
        <w:t xml:space="preserve"> </w:t>
      </w:r>
      <w:r w:rsidRPr="00754055">
        <w:rPr>
          <w:rFonts w:eastAsia="Calibri"/>
          <w:i/>
          <w:sz w:val="21"/>
          <w:szCs w:val="21"/>
        </w:rPr>
        <w:t>academic language and explicit comprehension strategy in</w:t>
      </w:r>
      <w:r>
        <w:rPr>
          <w:rFonts w:eastAsia="Calibri"/>
          <w:i/>
          <w:sz w:val="21"/>
          <w:szCs w:val="21"/>
        </w:rPr>
        <w:t>struction in reading for English Language L</w:t>
      </w:r>
      <w:r w:rsidRPr="00754055">
        <w:rPr>
          <w:rFonts w:eastAsia="Calibri"/>
          <w:i/>
          <w:sz w:val="21"/>
          <w:szCs w:val="21"/>
        </w:rPr>
        <w:t>earners in secondary school</w:t>
      </w:r>
      <w:r>
        <w:rPr>
          <w:rFonts w:eastAsia="Calibri"/>
          <w:i/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 xml:space="preserve">University of North Carolina at Charlotte. </w:t>
      </w:r>
    </w:p>
    <w:p w14:paraId="2312E91F" w14:textId="77777777" w:rsidR="00A94180" w:rsidRDefault="00A94180" w:rsidP="00A94180">
      <w:pPr>
        <w:rPr>
          <w:rFonts w:eastAsia="Calibri"/>
          <w:i/>
          <w:sz w:val="21"/>
          <w:szCs w:val="21"/>
        </w:rPr>
      </w:pPr>
    </w:p>
    <w:p w14:paraId="27860BD3" w14:textId="77777777" w:rsidR="00A94180" w:rsidRDefault="00A94180" w:rsidP="00A94180">
      <w:pPr>
        <w:suppressAutoHyphens/>
        <w:outlineLvl w:val="0"/>
        <w:rPr>
          <w:i/>
          <w:iCs/>
          <w:sz w:val="21"/>
          <w:szCs w:val="21"/>
        </w:rPr>
      </w:pPr>
      <w:r>
        <w:rPr>
          <w:rFonts w:eastAsia="Calibri"/>
          <w:i/>
          <w:sz w:val="21"/>
          <w:szCs w:val="21"/>
        </w:rPr>
        <w:tab/>
      </w:r>
      <w:r w:rsidRPr="00C66925">
        <w:rPr>
          <w:rFonts w:eastAsia="Calibri"/>
          <w:iCs/>
          <w:sz w:val="21"/>
          <w:szCs w:val="21"/>
        </w:rPr>
        <w:t xml:space="preserve">Morgan, J. (2019). </w:t>
      </w:r>
      <w:r w:rsidRPr="00C66925">
        <w:rPr>
          <w:i/>
          <w:iCs/>
          <w:sz w:val="21"/>
          <w:szCs w:val="21"/>
        </w:rPr>
        <w:t xml:space="preserve">Models of effective culturally responsive leadership for English Language </w:t>
      </w:r>
    </w:p>
    <w:p w14:paraId="5C807504" w14:textId="77777777" w:rsidR="00A94180" w:rsidRDefault="00A94180" w:rsidP="00A94180">
      <w:pPr>
        <w:ind w:left="1440" w:firstLine="60"/>
        <w:rPr>
          <w:rFonts w:eastAsia="Calibri"/>
          <w:sz w:val="21"/>
          <w:szCs w:val="21"/>
        </w:rPr>
      </w:pPr>
      <w:r w:rsidRPr="00C66925">
        <w:rPr>
          <w:i/>
          <w:iCs/>
          <w:sz w:val="21"/>
          <w:szCs w:val="21"/>
        </w:rPr>
        <w:t>Learners</w:t>
      </w:r>
      <w:r>
        <w:rPr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 xml:space="preserve">University of North Carolina at Charlotte. </w:t>
      </w:r>
    </w:p>
    <w:p w14:paraId="471612B7" w14:textId="77777777" w:rsidR="00A94180" w:rsidRPr="00C66925" w:rsidRDefault="00A94180" w:rsidP="00A94180">
      <w:pPr>
        <w:suppressAutoHyphens/>
        <w:ind w:left="720" w:firstLine="720"/>
        <w:outlineLvl w:val="0"/>
        <w:rPr>
          <w:sz w:val="21"/>
          <w:szCs w:val="21"/>
        </w:rPr>
      </w:pPr>
    </w:p>
    <w:p w14:paraId="34D8BE6A" w14:textId="77777777" w:rsidR="00A94180" w:rsidRDefault="00A94180" w:rsidP="00A94180">
      <w:pPr>
        <w:ind w:left="720"/>
        <w:rPr>
          <w:sz w:val="21"/>
          <w:szCs w:val="21"/>
        </w:rPr>
      </w:pPr>
      <w:proofErr w:type="spellStart"/>
      <w:r w:rsidRPr="00754055">
        <w:rPr>
          <w:sz w:val="21"/>
          <w:szCs w:val="21"/>
        </w:rPr>
        <w:t>Vyn</w:t>
      </w:r>
      <w:proofErr w:type="spellEnd"/>
      <w:r w:rsidRPr="00754055">
        <w:rPr>
          <w:sz w:val="21"/>
          <w:szCs w:val="21"/>
        </w:rPr>
        <w:t>, R. (</w:t>
      </w:r>
      <w:r>
        <w:rPr>
          <w:sz w:val="21"/>
          <w:szCs w:val="21"/>
        </w:rPr>
        <w:t>2019</w:t>
      </w:r>
      <w:r w:rsidRPr="00754055">
        <w:rPr>
          <w:sz w:val="21"/>
          <w:szCs w:val="21"/>
        </w:rPr>
        <w:t xml:space="preserve">). </w:t>
      </w:r>
      <w:r>
        <w:rPr>
          <w:sz w:val="21"/>
          <w:szCs w:val="21"/>
        </w:rPr>
        <w:t>A</w:t>
      </w:r>
      <w:r w:rsidRPr="00754055">
        <w:rPr>
          <w:sz w:val="21"/>
          <w:szCs w:val="21"/>
        </w:rPr>
        <w:t xml:space="preserve"> synthesis of </w:t>
      </w:r>
      <w:r>
        <w:rPr>
          <w:sz w:val="21"/>
          <w:szCs w:val="21"/>
        </w:rPr>
        <w:t>AAPPL</w:t>
      </w:r>
      <w:r w:rsidRPr="00754055">
        <w:rPr>
          <w:sz w:val="21"/>
          <w:szCs w:val="21"/>
        </w:rPr>
        <w:t xml:space="preserve"> outcomes data with teachers’ reported washback and</w:t>
      </w:r>
    </w:p>
    <w:p w14:paraId="7A0DAA5E" w14:textId="77777777" w:rsidR="00A94180" w:rsidRPr="00754055" w:rsidRDefault="00A94180" w:rsidP="00A94180">
      <w:pPr>
        <w:ind w:left="1440"/>
        <w:rPr>
          <w:sz w:val="21"/>
          <w:szCs w:val="21"/>
        </w:rPr>
      </w:pPr>
      <w:r w:rsidRPr="00754055">
        <w:rPr>
          <w:sz w:val="21"/>
          <w:szCs w:val="21"/>
        </w:rPr>
        <w:t>decision-making practices: an evaluation of k-12 language program performance</w:t>
      </w:r>
      <w:r>
        <w:rPr>
          <w:sz w:val="21"/>
          <w:szCs w:val="21"/>
        </w:rPr>
        <w:t>. University of Iowa.</w:t>
      </w:r>
    </w:p>
    <w:p w14:paraId="794DCB63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sz w:val="21"/>
          <w:szCs w:val="21"/>
        </w:rPr>
      </w:pPr>
    </w:p>
    <w:p w14:paraId="38807CE4" w14:textId="77777777" w:rsidR="00A94180" w:rsidRDefault="00A94180" w:rsidP="00A94180">
      <w:pPr>
        <w:tabs>
          <w:tab w:val="left" w:pos="360"/>
        </w:tabs>
        <w:autoSpaceDE w:val="0"/>
        <w:autoSpaceDN w:val="0"/>
        <w:adjustRightInd w:val="0"/>
        <w:ind w:left="720"/>
        <w:rPr>
          <w:i/>
          <w:sz w:val="21"/>
          <w:szCs w:val="21"/>
        </w:rPr>
      </w:pPr>
      <w:r>
        <w:rPr>
          <w:sz w:val="21"/>
          <w:szCs w:val="21"/>
        </w:rPr>
        <w:t xml:space="preserve">Barton, T. (2019). </w:t>
      </w:r>
      <w:r w:rsidRPr="00153B43">
        <w:rPr>
          <w:i/>
          <w:sz w:val="21"/>
          <w:szCs w:val="21"/>
        </w:rPr>
        <w:t>Adult education, language learning, and the role of capital in two</w:t>
      </w:r>
    </w:p>
    <w:p w14:paraId="34440E45" w14:textId="77777777" w:rsidR="00A94180" w:rsidRPr="00153B43" w:rsidRDefault="00A94180" w:rsidP="00A94180">
      <w:pPr>
        <w:tabs>
          <w:tab w:val="left" w:pos="360"/>
        </w:tabs>
        <w:autoSpaceDE w:val="0"/>
        <w:autoSpaceDN w:val="0"/>
        <w:adjustRightInd w:val="0"/>
        <w:ind w:left="720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Pr="00153B43">
        <w:rPr>
          <w:i/>
          <w:sz w:val="21"/>
          <w:szCs w:val="21"/>
        </w:rPr>
        <w:t>community-based organizations.</w:t>
      </w:r>
      <w:r>
        <w:rPr>
          <w:sz w:val="21"/>
          <w:szCs w:val="21"/>
        </w:rPr>
        <w:t xml:space="preserve"> Loyola University Chicago.</w:t>
      </w:r>
    </w:p>
    <w:p w14:paraId="31E445EF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sz w:val="21"/>
          <w:szCs w:val="21"/>
        </w:rPr>
      </w:pPr>
    </w:p>
    <w:p w14:paraId="1D5BA5A3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Ayala</w:t>
      </w:r>
      <w:r w:rsidRPr="003D490E">
        <w:rPr>
          <w:sz w:val="21"/>
          <w:szCs w:val="21"/>
        </w:rPr>
        <w:t>,</w:t>
      </w:r>
      <w:r>
        <w:rPr>
          <w:sz w:val="21"/>
          <w:szCs w:val="21"/>
        </w:rPr>
        <w:t xml:space="preserve"> M. (2018).</w:t>
      </w:r>
      <w:r w:rsidRPr="003D490E">
        <w:rPr>
          <w:sz w:val="21"/>
          <w:szCs w:val="21"/>
        </w:rPr>
        <w:t xml:space="preserve"> </w:t>
      </w:r>
      <w:r w:rsidRPr="002A5F8A">
        <w:rPr>
          <w:i/>
          <w:sz w:val="21"/>
          <w:szCs w:val="21"/>
        </w:rPr>
        <w:t>How does the classroom teacher promote academic success in the Spanis</w:t>
      </w:r>
      <w:r>
        <w:rPr>
          <w:i/>
          <w:sz w:val="21"/>
          <w:szCs w:val="21"/>
        </w:rPr>
        <w:t>h</w:t>
      </w:r>
    </w:p>
    <w:p w14:paraId="5FEE2073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ind w:left="1440"/>
        <w:rPr>
          <w:sz w:val="21"/>
          <w:szCs w:val="21"/>
        </w:rPr>
      </w:pPr>
      <w:r w:rsidRPr="002A5F8A">
        <w:rPr>
          <w:i/>
          <w:sz w:val="21"/>
          <w:szCs w:val="21"/>
        </w:rPr>
        <w:t>native speaker class: A study of classroom teachers’ perceptions of culturally relevant pedagogy in the Spanish native speaker course at the high school level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</w:t>
      </w:r>
      <w:r w:rsidRPr="003D490E">
        <w:rPr>
          <w:sz w:val="21"/>
          <w:szCs w:val="21"/>
        </w:rPr>
        <w:t xml:space="preserve">. </w:t>
      </w:r>
    </w:p>
    <w:p w14:paraId="4D5FCB7F" w14:textId="77777777" w:rsidR="00A94180" w:rsidRDefault="00A94180" w:rsidP="00A94180">
      <w:pPr>
        <w:pStyle w:val="m1085050665554233613gmail-p1"/>
        <w:shd w:val="clear" w:color="auto" w:fill="FFFFFF"/>
        <w:spacing w:before="0" w:beforeAutospacing="0" w:after="0" w:afterAutospacing="0"/>
        <w:rPr>
          <w:i/>
          <w:sz w:val="21"/>
          <w:szCs w:val="21"/>
        </w:rPr>
      </w:pPr>
    </w:p>
    <w:p w14:paraId="6F0E9A4E" w14:textId="77777777" w:rsidR="00A94180" w:rsidRDefault="00A94180" w:rsidP="00A94180">
      <w:pPr>
        <w:autoSpaceDE w:val="0"/>
        <w:autoSpaceDN w:val="0"/>
        <w:adjustRightInd w:val="0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spellStart"/>
      <w:r w:rsidRPr="00153B43">
        <w:rPr>
          <w:sz w:val="21"/>
          <w:szCs w:val="21"/>
        </w:rPr>
        <w:t>Hamedah</w:t>
      </w:r>
      <w:proofErr w:type="spellEnd"/>
      <w:r w:rsidRPr="00153B43">
        <w:rPr>
          <w:sz w:val="21"/>
          <w:szCs w:val="21"/>
        </w:rPr>
        <w:t xml:space="preserve">, L. (2017). </w:t>
      </w:r>
      <w:r w:rsidRPr="00153B43">
        <w:rPr>
          <w:i/>
          <w:sz w:val="21"/>
          <w:szCs w:val="21"/>
        </w:rPr>
        <w:t>An exploration of elementary teacher’s beliefs and perceptions about science</w:t>
      </w:r>
    </w:p>
    <w:p w14:paraId="1E429401" w14:textId="77777777" w:rsidR="00A94180" w:rsidRDefault="00A94180" w:rsidP="00A94180">
      <w:pPr>
        <w:autoSpaceDE w:val="0"/>
        <w:autoSpaceDN w:val="0"/>
        <w:adjustRightInd w:val="0"/>
        <w:ind w:left="720" w:firstLine="720"/>
        <w:rPr>
          <w:sz w:val="21"/>
          <w:szCs w:val="21"/>
        </w:rPr>
      </w:pPr>
      <w:r w:rsidRPr="00153B43">
        <w:rPr>
          <w:i/>
          <w:sz w:val="21"/>
          <w:szCs w:val="21"/>
        </w:rPr>
        <w:t>inquiry:</w:t>
      </w:r>
      <w:r>
        <w:rPr>
          <w:i/>
          <w:sz w:val="21"/>
          <w:szCs w:val="21"/>
        </w:rPr>
        <w:t xml:space="preserve"> A mixed methods study.</w:t>
      </w:r>
      <w:r>
        <w:rPr>
          <w:sz w:val="21"/>
          <w:szCs w:val="21"/>
        </w:rPr>
        <w:t xml:space="preserve"> Loyola University Chicago</w:t>
      </w:r>
    </w:p>
    <w:p w14:paraId="7B34B2F7" w14:textId="77777777" w:rsidR="00A94180" w:rsidRDefault="00A94180" w:rsidP="00A94180">
      <w:pPr>
        <w:autoSpaceDE w:val="0"/>
        <w:autoSpaceDN w:val="0"/>
        <w:adjustRightInd w:val="0"/>
        <w:rPr>
          <w:i/>
          <w:sz w:val="21"/>
          <w:szCs w:val="21"/>
        </w:rPr>
      </w:pPr>
    </w:p>
    <w:p w14:paraId="2FC2AE4F" w14:textId="77777777" w:rsidR="00A94180" w:rsidRDefault="00A94180" w:rsidP="00A94180">
      <w:pPr>
        <w:autoSpaceDE w:val="0"/>
        <w:autoSpaceDN w:val="0"/>
        <w:adjustRightInd w:val="0"/>
        <w:rPr>
          <w:sz w:val="21"/>
          <w:szCs w:val="21"/>
        </w:rPr>
      </w:pPr>
      <w:r>
        <w:rPr>
          <w:i/>
          <w:sz w:val="21"/>
          <w:szCs w:val="21"/>
        </w:rPr>
        <w:tab/>
      </w:r>
      <w:r>
        <w:rPr>
          <w:sz w:val="21"/>
          <w:szCs w:val="21"/>
        </w:rPr>
        <w:t xml:space="preserve">Lee, S.Y. (2016). </w:t>
      </w:r>
      <w:r w:rsidRPr="00153B43">
        <w:rPr>
          <w:i/>
          <w:sz w:val="21"/>
          <w:szCs w:val="21"/>
        </w:rPr>
        <w:t>Dynamic assessment in foreign language individualized instruction.</w:t>
      </w:r>
      <w:r>
        <w:rPr>
          <w:sz w:val="21"/>
          <w:szCs w:val="21"/>
        </w:rPr>
        <w:t xml:space="preserve"> The Ohio State</w:t>
      </w:r>
    </w:p>
    <w:p w14:paraId="5AA5DAD9" w14:textId="77777777" w:rsidR="00A94180" w:rsidRPr="00153B43" w:rsidRDefault="00A94180" w:rsidP="00A94180">
      <w:pPr>
        <w:autoSpaceDE w:val="0"/>
        <w:autoSpaceDN w:val="0"/>
        <w:adjustRightInd w:val="0"/>
        <w:ind w:left="720"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>University.</w:t>
      </w:r>
    </w:p>
    <w:p w14:paraId="27C9A1FB" w14:textId="77777777" w:rsidR="00A94180" w:rsidRDefault="00A94180" w:rsidP="00A94180">
      <w:pPr>
        <w:ind w:left="720"/>
        <w:rPr>
          <w:sz w:val="21"/>
          <w:szCs w:val="21"/>
        </w:rPr>
      </w:pPr>
    </w:p>
    <w:p w14:paraId="7D57EA47" w14:textId="77777777" w:rsidR="00A94180" w:rsidRDefault="00A94180" w:rsidP="00A94180">
      <w:pPr>
        <w:ind w:left="720"/>
        <w:rPr>
          <w:i/>
          <w:sz w:val="21"/>
          <w:szCs w:val="21"/>
        </w:rPr>
      </w:pPr>
      <w:proofErr w:type="spellStart"/>
      <w:r>
        <w:rPr>
          <w:sz w:val="21"/>
          <w:szCs w:val="21"/>
        </w:rPr>
        <w:t>Chavoshan</w:t>
      </w:r>
      <w:proofErr w:type="spellEnd"/>
      <w:r>
        <w:rPr>
          <w:sz w:val="21"/>
          <w:szCs w:val="21"/>
        </w:rPr>
        <w:t xml:space="preserve">, I. (2016). </w:t>
      </w:r>
      <w:r>
        <w:rPr>
          <w:i/>
          <w:sz w:val="21"/>
          <w:szCs w:val="21"/>
        </w:rPr>
        <w:t>Unanticipated student utterances in an adult ESL grammar classroom</w:t>
      </w:r>
      <w:r w:rsidRPr="00AA5EA7">
        <w:rPr>
          <w:i/>
          <w:sz w:val="21"/>
          <w:szCs w:val="21"/>
        </w:rPr>
        <w:t>.</w:t>
      </w:r>
    </w:p>
    <w:p w14:paraId="30C3ACAA" w14:textId="77777777" w:rsidR="00A94180" w:rsidRDefault="00A94180" w:rsidP="00A94180">
      <w:pPr>
        <w:ind w:left="720" w:firstLine="720"/>
        <w:rPr>
          <w:sz w:val="21"/>
          <w:szCs w:val="21"/>
        </w:rPr>
      </w:pPr>
      <w:r w:rsidRPr="00AA5EA7">
        <w:rPr>
          <w:sz w:val="21"/>
          <w:szCs w:val="21"/>
        </w:rPr>
        <w:t xml:space="preserve">University of </w:t>
      </w:r>
      <w:r>
        <w:rPr>
          <w:sz w:val="21"/>
          <w:szCs w:val="21"/>
        </w:rPr>
        <w:t>Pittsburgh</w:t>
      </w:r>
      <w:r w:rsidRPr="00AA5EA7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5DC3CDCC" w14:textId="77777777" w:rsidR="00A94180" w:rsidRDefault="00A94180" w:rsidP="00A94180">
      <w:pPr>
        <w:ind w:left="720"/>
        <w:rPr>
          <w:sz w:val="21"/>
          <w:szCs w:val="21"/>
        </w:rPr>
      </w:pPr>
    </w:p>
    <w:p w14:paraId="3BBAF55C" w14:textId="77777777" w:rsidR="00A94180" w:rsidRDefault="00A94180" w:rsidP="00A94180">
      <w:pPr>
        <w:ind w:firstLine="720"/>
        <w:rPr>
          <w:i/>
          <w:sz w:val="21"/>
          <w:szCs w:val="21"/>
        </w:rPr>
      </w:pPr>
      <w:r w:rsidRPr="00153B43">
        <w:rPr>
          <w:sz w:val="21"/>
          <w:szCs w:val="21"/>
        </w:rPr>
        <w:t xml:space="preserve">Arreguin, S. (2015). </w:t>
      </w:r>
      <w:r w:rsidRPr="00153B43">
        <w:rPr>
          <w:i/>
          <w:sz w:val="21"/>
          <w:szCs w:val="21"/>
        </w:rPr>
        <w:t>Reform through a student lens: The experience of Latino/a students in an</w:t>
      </w:r>
    </w:p>
    <w:p w14:paraId="0E6393A1" w14:textId="77777777" w:rsidR="00A94180" w:rsidRPr="00153B43" w:rsidRDefault="00A94180" w:rsidP="00A94180">
      <w:pPr>
        <w:ind w:left="720" w:firstLine="720"/>
        <w:rPr>
          <w:i/>
          <w:sz w:val="21"/>
          <w:szCs w:val="21"/>
        </w:rPr>
      </w:pPr>
      <w:r w:rsidRPr="00153B43">
        <w:rPr>
          <w:i/>
          <w:sz w:val="21"/>
          <w:szCs w:val="21"/>
        </w:rPr>
        <w:t>International</w:t>
      </w:r>
      <w:r>
        <w:rPr>
          <w:i/>
          <w:sz w:val="21"/>
          <w:szCs w:val="21"/>
        </w:rPr>
        <w:t xml:space="preserve"> </w:t>
      </w:r>
      <w:r w:rsidRPr="00153B43">
        <w:rPr>
          <w:i/>
          <w:sz w:val="21"/>
          <w:szCs w:val="21"/>
        </w:rPr>
        <w:t>Baccalaureate Diploma Program in Chicago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Chicago.</w:t>
      </w:r>
    </w:p>
    <w:p w14:paraId="5465309C" w14:textId="77777777" w:rsidR="00A94180" w:rsidRDefault="00A94180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sz w:val="21"/>
          <w:szCs w:val="21"/>
        </w:rPr>
      </w:pPr>
    </w:p>
    <w:p w14:paraId="06DA5A2D" w14:textId="387DFD24" w:rsidR="00442B61" w:rsidRPr="006400D2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6400D2">
        <w:rPr>
          <w:b/>
          <w:bCs/>
          <w:sz w:val="21"/>
          <w:szCs w:val="21"/>
        </w:rPr>
        <w:t>SERVICE/ OUTREACH/ ENGAGEMENT</w:t>
      </w:r>
    </w:p>
    <w:p w14:paraId="01C22CF8" w14:textId="77777777" w:rsidR="00442B61" w:rsidRPr="00B933F6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1143D78D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University</w:t>
      </w:r>
    </w:p>
    <w:p w14:paraId="72B0EB34" w14:textId="77777777" w:rsidR="00442B61" w:rsidRDefault="00442B61" w:rsidP="00442B61">
      <w:pPr>
        <w:ind w:firstLine="360"/>
        <w:rPr>
          <w:sz w:val="21"/>
          <w:szCs w:val="21"/>
        </w:rPr>
      </w:pPr>
    </w:p>
    <w:p w14:paraId="48B42294" w14:textId="5529A1EB" w:rsidR="00D22D63" w:rsidRDefault="00D22D63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 xml:space="preserve">Research Advisory Committee (2025 </w:t>
      </w:r>
      <w:r w:rsidRPr="00C51330">
        <w:rPr>
          <w:sz w:val="21"/>
          <w:szCs w:val="21"/>
        </w:rPr>
        <w:t xml:space="preserve">– </w:t>
      </w:r>
      <w:r>
        <w:rPr>
          <w:sz w:val="21"/>
          <w:szCs w:val="21"/>
        </w:rPr>
        <w:t>present</w:t>
      </w:r>
      <w:r>
        <w:rPr>
          <w:sz w:val="21"/>
          <w:szCs w:val="21"/>
        </w:rPr>
        <w:t>)</w:t>
      </w:r>
    </w:p>
    <w:p w14:paraId="5A344672" w14:textId="2CEE2FFF" w:rsidR="00F70564" w:rsidRDefault="00F70564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 xml:space="preserve">Curriculum Committee (2024 </w:t>
      </w:r>
      <w:r w:rsidRPr="00C51330">
        <w:rPr>
          <w:sz w:val="21"/>
          <w:szCs w:val="21"/>
        </w:rPr>
        <w:t xml:space="preserve">– </w:t>
      </w:r>
      <w:r>
        <w:rPr>
          <w:sz w:val="21"/>
          <w:szCs w:val="21"/>
        </w:rPr>
        <w:t>present)</w:t>
      </w:r>
    </w:p>
    <w:p w14:paraId="59661996" w14:textId="604F1B68" w:rsidR="00F70564" w:rsidRPr="00C51330" w:rsidRDefault="00F70564" w:rsidP="00F70564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Internationalization Committee Member (2017 – </w:t>
      </w:r>
      <w:r>
        <w:rPr>
          <w:sz w:val="21"/>
          <w:szCs w:val="21"/>
        </w:rPr>
        <w:t>2023</w:t>
      </w:r>
      <w:r w:rsidRPr="00C51330">
        <w:rPr>
          <w:sz w:val="21"/>
          <w:szCs w:val="21"/>
        </w:rPr>
        <w:t>)</w:t>
      </w:r>
    </w:p>
    <w:p w14:paraId="083C1677" w14:textId="3C2776C0" w:rsidR="00442B61" w:rsidRDefault="00442B61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>College Review Committee Member (2021</w:t>
      </w:r>
      <w:r w:rsidRPr="00C51330">
        <w:rPr>
          <w:sz w:val="21"/>
          <w:szCs w:val="21"/>
        </w:rPr>
        <w:t xml:space="preserve">– </w:t>
      </w:r>
      <w:r>
        <w:rPr>
          <w:sz w:val="21"/>
          <w:szCs w:val="21"/>
        </w:rPr>
        <w:t>2022</w:t>
      </w:r>
      <w:r w:rsidR="00DF60C2">
        <w:rPr>
          <w:sz w:val="21"/>
          <w:szCs w:val="21"/>
        </w:rPr>
        <w:t>; 2025-2026</w:t>
      </w:r>
      <w:r>
        <w:rPr>
          <w:sz w:val="21"/>
          <w:szCs w:val="21"/>
        </w:rPr>
        <w:t>)</w:t>
      </w:r>
    </w:p>
    <w:p w14:paraId="04368E5A" w14:textId="77777777" w:rsidR="00442B61" w:rsidRDefault="00442B61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>Search Committee Member, Faculty Site Coordinator (2021)</w:t>
      </w:r>
    </w:p>
    <w:p w14:paraId="3BFFD23C" w14:textId="77777777" w:rsidR="00442B61" w:rsidRDefault="00442B61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>Search Committee Member, Associate Dean Search (2020)</w:t>
      </w:r>
    </w:p>
    <w:p w14:paraId="603122D5" w14:textId="77777777" w:rsidR="00442B61" w:rsidRPr="00C51330" w:rsidRDefault="00442B61" w:rsidP="00442B61">
      <w:pPr>
        <w:ind w:firstLine="360"/>
        <w:rPr>
          <w:sz w:val="21"/>
          <w:szCs w:val="21"/>
        </w:rPr>
      </w:pPr>
      <w:r>
        <w:rPr>
          <w:sz w:val="21"/>
          <w:szCs w:val="21"/>
        </w:rPr>
        <w:t xml:space="preserve">Faculty Council, Member and Vice Chair (2019 </w:t>
      </w:r>
      <w:r w:rsidRPr="00C51330">
        <w:rPr>
          <w:sz w:val="21"/>
          <w:szCs w:val="21"/>
        </w:rPr>
        <w:t xml:space="preserve">– </w:t>
      </w:r>
      <w:r>
        <w:rPr>
          <w:sz w:val="21"/>
          <w:szCs w:val="21"/>
        </w:rPr>
        <w:t>2021</w:t>
      </w:r>
      <w:r w:rsidRPr="00C51330">
        <w:rPr>
          <w:sz w:val="21"/>
          <w:szCs w:val="21"/>
        </w:rPr>
        <w:t>)</w:t>
      </w:r>
    </w:p>
    <w:p w14:paraId="581239D1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Teacher Preparation Redesign Steering Committee, Member (2018 – </w:t>
      </w:r>
      <w:r>
        <w:rPr>
          <w:sz w:val="21"/>
          <w:szCs w:val="21"/>
        </w:rPr>
        <w:t>2019</w:t>
      </w:r>
      <w:r w:rsidRPr="00C51330">
        <w:rPr>
          <w:sz w:val="21"/>
          <w:szCs w:val="21"/>
        </w:rPr>
        <w:t>)</w:t>
      </w:r>
    </w:p>
    <w:p w14:paraId="4E40EB1B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Teaching Awards Committee, Member (2017 – </w:t>
      </w:r>
      <w:r>
        <w:rPr>
          <w:sz w:val="21"/>
          <w:szCs w:val="21"/>
        </w:rPr>
        <w:t>2019</w:t>
      </w:r>
      <w:r w:rsidRPr="00C51330">
        <w:rPr>
          <w:sz w:val="21"/>
          <w:szCs w:val="21"/>
        </w:rPr>
        <w:t>)</w:t>
      </w:r>
    </w:p>
    <w:p w14:paraId="24E6CFAE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LUROP Undergraduate Research Fellowship Mentor (2016 – 2017)</w:t>
      </w:r>
    </w:p>
    <w:p w14:paraId="45B9FB69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Program Director, Graduate Studies in Rome (2016 – 2017)</w:t>
      </w:r>
    </w:p>
    <w:p w14:paraId="0AEEC3A3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Search Chair, Clinical Assistant Professor of Elementary Education position (Spring 2016)</w:t>
      </w:r>
    </w:p>
    <w:p w14:paraId="04D40B8D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Faculty Center for Ignatian Pedagogy, Advisory Board Member (Spring 2015 – Spring 2017)</w:t>
      </w:r>
    </w:p>
    <w:p w14:paraId="55CBD0B3" w14:textId="77777777" w:rsidR="00442B61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Graduate Program Coordinator, International Baccalaureate Practicing Teacher Certification (Spring 2016</w:t>
      </w:r>
    </w:p>
    <w:p w14:paraId="071250E0" w14:textId="77777777" w:rsidR="00442B61" w:rsidRPr="00C51330" w:rsidRDefault="00442B61" w:rsidP="00442B6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51330">
        <w:rPr>
          <w:sz w:val="21"/>
          <w:szCs w:val="21"/>
        </w:rPr>
        <w:t>present)</w:t>
      </w:r>
    </w:p>
    <w:p w14:paraId="64B55FCA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Curriculum &amp; Instruction Doctoral Admissions Committee (2015 – </w:t>
      </w:r>
      <w:r>
        <w:rPr>
          <w:sz w:val="21"/>
          <w:szCs w:val="21"/>
        </w:rPr>
        <w:t>2017</w:t>
      </w:r>
      <w:r w:rsidRPr="00C51330">
        <w:rPr>
          <w:sz w:val="21"/>
          <w:szCs w:val="21"/>
        </w:rPr>
        <w:t>)</w:t>
      </w:r>
    </w:p>
    <w:p w14:paraId="1D28ADFD" w14:textId="77777777" w:rsidR="00442B61" w:rsidRPr="00C51330" w:rsidRDefault="00442B61" w:rsidP="00442B61">
      <w:pPr>
        <w:ind w:left="90" w:firstLine="270"/>
        <w:rPr>
          <w:sz w:val="21"/>
          <w:szCs w:val="21"/>
        </w:rPr>
      </w:pPr>
      <w:r w:rsidRPr="00C51330">
        <w:rPr>
          <w:sz w:val="21"/>
          <w:szCs w:val="21"/>
        </w:rPr>
        <w:t xml:space="preserve">International Baccalaureate Level I Certificate Program Writer (2015 – </w:t>
      </w:r>
      <w:r>
        <w:rPr>
          <w:sz w:val="21"/>
          <w:szCs w:val="21"/>
        </w:rPr>
        <w:t>2017</w:t>
      </w:r>
      <w:r w:rsidRPr="00C51330">
        <w:rPr>
          <w:sz w:val="21"/>
          <w:szCs w:val="21"/>
        </w:rPr>
        <w:t>)</w:t>
      </w:r>
    </w:p>
    <w:p w14:paraId="3CA78213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Co-Program </w:t>
      </w:r>
      <w:r>
        <w:rPr>
          <w:sz w:val="21"/>
          <w:szCs w:val="21"/>
        </w:rPr>
        <w:t xml:space="preserve">Creator &amp; </w:t>
      </w:r>
      <w:r w:rsidRPr="00C51330">
        <w:rPr>
          <w:sz w:val="21"/>
          <w:szCs w:val="21"/>
        </w:rPr>
        <w:t xml:space="preserve">Director, </w:t>
      </w:r>
      <w:r>
        <w:rPr>
          <w:sz w:val="21"/>
          <w:szCs w:val="21"/>
        </w:rPr>
        <w:t xml:space="preserve">Mexico City Immersion, 2013 </w:t>
      </w:r>
      <w:r w:rsidRPr="00C51330">
        <w:rPr>
          <w:sz w:val="21"/>
          <w:szCs w:val="21"/>
        </w:rPr>
        <w:t>–</w:t>
      </w:r>
      <w:r>
        <w:rPr>
          <w:sz w:val="21"/>
          <w:szCs w:val="21"/>
        </w:rPr>
        <w:t xml:space="preserve"> 2016)</w:t>
      </w:r>
    </w:p>
    <w:p w14:paraId="0135F177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Teacher Preparation Redesign Steering Committee, Member (2011 – 2014)</w:t>
      </w:r>
    </w:p>
    <w:p w14:paraId="0D7D1E8D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Achieving College Excellence, Faculty Mentor (2011– 2015)</w:t>
      </w:r>
    </w:p>
    <w:p w14:paraId="1409C32B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Fulbright Scholar Program, Faculty Mentor (Fall 2013)</w:t>
      </w:r>
    </w:p>
    <w:p w14:paraId="55911396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NCATE/CAEP Report, SPA Report Preparation, Nationally Recognized (Fall 2011 – Spring 2017) </w:t>
      </w:r>
    </w:p>
    <w:p w14:paraId="39A94436" w14:textId="77777777" w:rsidR="00442B61" w:rsidRPr="00C51330" w:rsidRDefault="00442B61" w:rsidP="00442B6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The Cuba Project, Faculty (Fall 2011-Spring 2013)</w:t>
      </w:r>
    </w:p>
    <w:p w14:paraId="2DAA9E31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</w:p>
    <w:p w14:paraId="058377B9" w14:textId="77777777" w:rsidR="00442B61" w:rsidRPr="00B933F6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Profession</w:t>
      </w:r>
    </w:p>
    <w:p w14:paraId="1F94B758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00EAADB" w14:textId="6BFE8BD6" w:rsidR="00430538" w:rsidRDefault="00430538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ACTFL Teacher Recruitment and Retention Taskforce (2024)</w:t>
      </w:r>
    </w:p>
    <w:p w14:paraId="274A7B38" w14:textId="56016F10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Global Languages Endorsement Revision Committee Member, North Carolina Department of Public</w:t>
      </w:r>
    </w:p>
    <w:p w14:paraId="6F65DB6C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ab/>
        <w:t>Instruction (Fall 2020)</w:t>
      </w:r>
    </w:p>
    <w:p w14:paraId="319FB466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Conference Proposal Reviewer, American Association of Applied Linguistics (beginning 2019)</w:t>
      </w:r>
    </w:p>
    <w:p w14:paraId="56D871C3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 xml:space="preserve">Global Languages Endorsement Review Committee, North Carolina Department of Public Instruction </w:t>
      </w:r>
    </w:p>
    <w:p w14:paraId="48913555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ab/>
        <w:t>(beginning November 2019)</w:t>
      </w:r>
    </w:p>
    <w:p w14:paraId="05B7E283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7A796CE4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Editorial service</w:t>
      </w:r>
    </w:p>
    <w:p w14:paraId="1F53549A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0C651BE2" w14:textId="7214774F" w:rsidR="000D445D" w:rsidRDefault="000D445D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Co-Editor, Myths book Series, University of Michigan Press (beginning January 2025)</w:t>
      </w:r>
    </w:p>
    <w:p w14:paraId="454C7F90" w14:textId="74877A20" w:rsidR="00CC7D0F" w:rsidRDefault="00CC7D0F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Co-Editor, Foreign Language Annals (beginning fall 2023)</w:t>
      </w:r>
    </w:p>
    <w:p w14:paraId="537E9D28" w14:textId="37614141" w:rsidR="00CC7D0F" w:rsidRDefault="00CC7D0F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Editor, Perspectives Column, Modern Language Journal (beginning fall 2023)</w:t>
      </w:r>
    </w:p>
    <w:p w14:paraId="10B278ED" w14:textId="1A0753F3" w:rsidR="00442B61" w:rsidRDefault="00F70564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Editorial Advisory Board Member, TESOL Journal (beginning spring 2022)</w:t>
      </w:r>
    </w:p>
    <w:p w14:paraId="29D5D6C5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Editorial Committee, PROFILE: Issues in Teachers’ Professional Development (beginning fall 2020)</w:t>
      </w:r>
    </w:p>
    <w:p w14:paraId="0B9CFFAA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Advisory Board Member, Contingencies: A Journal of Global Pedagogy (beginning spring 2020)</w:t>
      </w:r>
    </w:p>
    <w:p w14:paraId="7E6C37AB" w14:textId="77777777" w:rsidR="00F70564" w:rsidRDefault="00F70564" w:rsidP="00F7056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>Editorial Board Member, Foreign Language Annals (beginning spring 2023)</w:t>
      </w:r>
    </w:p>
    <w:p w14:paraId="2108C3CC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Editor, Catalyst, Foreign Language Association of North Carolina (2018-2022)</w:t>
      </w:r>
    </w:p>
    <w:p w14:paraId="684C34EF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 Reviewer, Teaching and Teacher Education (beginning April 2018)</w:t>
      </w:r>
    </w:p>
    <w:p w14:paraId="4E97AE22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 Reviewer, Language Assessment Quarterly (beginning April 2018)</w:t>
      </w:r>
    </w:p>
    <w:p w14:paraId="2C002B1D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 Reviewer, Applied Psycholinguistics (beginning March 2018)</w:t>
      </w:r>
    </w:p>
    <w:p w14:paraId="1D82CC6E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Book Reviewer, ACTFL (beginning 2016) </w:t>
      </w:r>
    </w:p>
    <w:p w14:paraId="3DE96A15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Modern Language Journal (beginning July 2016)</w:t>
      </w:r>
    </w:p>
    <w:p w14:paraId="3E978477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TESOL Journal (beginning August 2015)</w:t>
      </w:r>
    </w:p>
    <w:p w14:paraId="55C1A517" w14:textId="77777777" w:rsidR="00442B61" w:rsidRPr="008C1677" w:rsidRDefault="00442B61" w:rsidP="00442B61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Conference Paper Reviewer, American Association of Applied Linguistics (2015, September)</w:t>
      </w:r>
    </w:p>
    <w:p w14:paraId="00E757B9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GIST (beginning May 2015)</w:t>
      </w:r>
    </w:p>
    <w:p w14:paraId="461D0B0E" w14:textId="77777777" w:rsidR="00442B61" w:rsidRPr="008C1677" w:rsidRDefault="00442B61" w:rsidP="00442B61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Book Chapter Reviewer, AERA Handbook of Research on Teaching (2013, October)</w:t>
      </w:r>
    </w:p>
    <w:p w14:paraId="633DF06D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Applied Linguistics (beginning 2014)</w:t>
      </w:r>
    </w:p>
    <w:p w14:paraId="5A3D70D2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and Sociocultural Theory (beginning 2014)</w:t>
      </w:r>
    </w:p>
    <w:p w14:paraId="021DFF5C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SAGE Open (beginning 2014)</w:t>
      </w:r>
    </w:p>
    <w:p w14:paraId="53DA2272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Learning &amp; Technology (beginning 2014)</w:t>
      </w:r>
    </w:p>
    <w:p w14:paraId="726847D4" w14:textId="77777777" w:rsidR="00442B61" w:rsidRPr="008C1677" w:rsidRDefault="00442B61" w:rsidP="00442B61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ESL Standards Taskforce, Illinois State Board of Education (2013 – 2014)</w:t>
      </w:r>
    </w:p>
    <w:p w14:paraId="25988DBF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Testing (beginning 2013)</w:t>
      </w:r>
    </w:p>
    <w:p w14:paraId="6882AA6E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Learning (beginning 2013)</w:t>
      </w:r>
    </w:p>
    <w:p w14:paraId="77D13A30" w14:textId="77777777" w:rsidR="00442B61" w:rsidRPr="008C1677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Foreign Language Annals (beginning 2013)</w:t>
      </w:r>
    </w:p>
    <w:p w14:paraId="30B249C9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42C571B8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Professional leadership positions</w:t>
      </w:r>
    </w:p>
    <w:p w14:paraId="2BA8878C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7B64C851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Chair, Teacher Development SIG, </w:t>
      </w:r>
      <w:r w:rsidRPr="006B4402">
        <w:rPr>
          <w:sz w:val="21"/>
          <w:szCs w:val="21"/>
        </w:rPr>
        <w:t>American Council on the Teaching of Foreign Languages</w:t>
      </w:r>
    </w:p>
    <w:p w14:paraId="6465D00C" w14:textId="77777777" w:rsidR="00442B61" w:rsidRDefault="00442B61" w:rsidP="00442B6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(January 2021 – January 2022)</w:t>
      </w:r>
    </w:p>
    <w:p w14:paraId="30EB49AE" w14:textId="77777777" w:rsidR="00442B61" w:rsidRDefault="00442B61" w:rsidP="00442B61">
      <w:pPr>
        <w:rPr>
          <w:sz w:val="21"/>
          <w:szCs w:val="21"/>
        </w:rPr>
      </w:pPr>
      <w:r>
        <w:rPr>
          <w:sz w:val="21"/>
          <w:szCs w:val="21"/>
        </w:rPr>
        <w:tab/>
        <w:t xml:space="preserve">Board Member, Foreign Language Association of North Carolina (October 2018 </w:t>
      </w:r>
      <w:r w:rsidRPr="006B4402">
        <w:rPr>
          <w:sz w:val="21"/>
          <w:szCs w:val="21"/>
        </w:rPr>
        <w:t>–</w:t>
      </w:r>
      <w:r>
        <w:rPr>
          <w:sz w:val="21"/>
          <w:szCs w:val="21"/>
        </w:rPr>
        <w:t xml:space="preserve"> October 2022)</w:t>
      </w:r>
    </w:p>
    <w:p w14:paraId="4D767293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Vice Chair, Teacher Development SIG, American Council on the Teaching of Foreign Languages</w:t>
      </w:r>
    </w:p>
    <w:p w14:paraId="54164D7D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(January 2020 </w:t>
      </w:r>
      <w:r w:rsidRPr="006B4402">
        <w:rPr>
          <w:sz w:val="21"/>
          <w:szCs w:val="21"/>
        </w:rPr>
        <w:t>–</w:t>
      </w:r>
      <w:r>
        <w:rPr>
          <w:sz w:val="21"/>
          <w:szCs w:val="21"/>
        </w:rPr>
        <w:t xml:space="preserve"> January 2021)</w:t>
      </w:r>
    </w:p>
    <w:p w14:paraId="76A79750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Member of Conference Planning Committee, 7</w:t>
      </w:r>
      <w:r w:rsidRPr="006B4402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International CARLA Conference on Dual Language</w:t>
      </w:r>
    </w:p>
    <w:p w14:paraId="1664CF47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and Immersion Education</w:t>
      </w:r>
    </w:p>
    <w:p w14:paraId="347089F8" w14:textId="77777777" w:rsidR="00442B61" w:rsidRDefault="00442B61" w:rsidP="00442B61">
      <w:pPr>
        <w:ind w:left="720"/>
        <w:rPr>
          <w:sz w:val="21"/>
          <w:szCs w:val="21"/>
        </w:rPr>
      </w:pPr>
      <w:r w:rsidRPr="006B4402">
        <w:rPr>
          <w:sz w:val="21"/>
          <w:szCs w:val="21"/>
        </w:rPr>
        <w:t>Chair, Research SIG, American Council on the Teaching of Foreign Languages (January 2017 –</w:t>
      </w:r>
    </w:p>
    <w:p w14:paraId="5C69CB41" w14:textId="77777777" w:rsidR="00442B61" w:rsidRPr="006B4402" w:rsidRDefault="00442B61" w:rsidP="00442B6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2018</w:t>
      </w:r>
      <w:r w:rsidRPr="006B4402">
        <w:rPr>
          <w:sz w:val="21"/>
          <w:szCs w:val="21"/>
        </w:rPr>
        <w:t>)</w:t>
      </w:r>
    </w:p>
    <w:p w14:paraId="61A7667C" w14:textId="77777777" w:rsidR="00442B61" w:rsidRPr="00B933F6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E139622" w14:textId="77777777" w:rsidR="00442B61" w:rsidRPr="00B933F6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Community and Practitioners</w:t>
      </w:r>
    </w:p>
    <w:p w14:paraId="0073968F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D639755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Selected c</w:t>
      </w:r>
      <w:r w:rsidRPr="00B933F6">
        <w:rPr>
          <w:sz w:val="21"/>
          <w:szCs w:val="21"/>
        </w:rPr>
        <w:t>ommunity workshops and</w:t>
      </w:r>
      <w:r w:rsidRPr="006400D2">
        <w:rPr>
          <w:sz w:val="21"/>
          <w:szCs w:val="21"/>
        </w:rPr>
        <w:t xml:space="preserve"> presentations</w:t>
      </w:r>
      <w:r>
        <w:rPr>
          <w:sz w:val="21"/>
          <w:szCs w:val="21"/>
        </w:rPr>
        <w:t xml:space="preserve"> </w:t>
      </w:r>
    </w:p>
    <w:p w14:paraId="20B1783D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41151637" w14:textId="77777777" w:rsidR="00156EC0" w:rsidRPr="00156EC0" w:rsidRDefault="00156EC0" w:rsidP="00156EC0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 (2025, October). </w:t>
      </w:r>
      <w:r w:rsidRPr="00156EC0">
        <w:rPr>
          <w:b w:val="0"/>
          <w:bCs w:val="0"/>
          <w:i/>
          <w:iCs/>
          <w:sz w:val="21"/>
          <w:szCs w:val="21"/>
        </w:rPr>
        <w:t xml:space="preserve">Unlocking potential: How the Seal of Biliteracy can transform higher </w:t>
      </w:r>
    </w:p>
    <w:p w14:paraId="055D6F18" w14:textId="6D96AA2B" w:rsidR="00156EC0" w:rsidRDefault="00156EC0" w:rsidP="00156EC0">
      <w:pPr>
        <w:pStyle w:val="Heading4"/>
        <w:shd w:val="clear" w:color="auto" w:fill="FFFFFF"/>
        <w:spacing w:before="0" w:beforeAutospacing="0" w:after="0" w:afterAutospacing="0"/>
        <w:ind w:left="1440"/>
        <w:rPr>
          <w:b w:val="0"/>
          <w:bCs w:val="0"/>
          <w:sz w:val="21"/>
          <w:szCs w:val="21"/>
        </w:rPr>
      </w:pPr>
      <w:r w:rsidRPr="00156EC0">
        <w:rPr>
          <w:b w:val="0"/>
          <w:bCs w:val="0"/>
          <w:i/>
          <w:iCs/>
          <w:sz w:val="21"/>
          <w:szCs w:val="21"/>
        </w:rPr>
        <w:t>education language programs.</w:t>
      </w:r>
      <w:r>
        <w:rPr>
          <w:b w:val="0"/>
          <w:bCs w:val="0"/>
          <w:sz w:val="21"/>
          <w:szCs w:val="21"/>
        </w:rPr>
        <w:t xml:space="preserve"> [Invited keynote]. Center for Advanced Research on Language Acquisition.</w:t>
      </w:r>
    </w:p>
    <w:p w14:paraId="1B7959D4" w14:textId="79993399" w:rsidR="00156EC0" w:rsidRPr="00156EC0" w:rsidRDefault="00156EC0" w:rsidP="00156EC0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 (2025, July). </w:t>
      </w:r>
      <w:r w:rsidRPr="00156EC0">
        <w:rPr>
          <w:b w:val="0"/>
          <w:bCs w:val="0"/>
          <w:i/>
          <w:iCs/>
          <w:sz w:val="21"/>
          <w:szCs w:val="21"/>
        </w:rPr>
        <w:t xml:space="preserve">Advocacy in action: How to effectively advocate for language programs </w:t>
      </w:r>
    </w:p>
    <w:p w14:paraId="7083114D" w14:textId="0E50391F" w:rsidR="00156EC0" w:rsidRPr="00156EC0" w:rsidRDefault="00156EC0" w:rsidP="00156EC0">
      <w:pPr>
        <w:pStyle w:val="Heading4"/>
        <w:spacing w:before="0" w:beforeAutospacing="0" w:after="0" w:afterAutospacing="0"/>
        <w:ind w:left="1440"/>
        <w:rPr>
          <w:sz w:val="21"/>
          <w:szCs w:val="21"/>
        </w:rPr>
      </w:pPr>
      <w:r w:rsidRPr="00156EC0">
        <w:rPr>
          <w:b w:val="0"/>
          <w:bCs w:val="0"/>
          <w:i/>
          <w:iCs/>
          <w:sz w:val="21"/>
          <w:szCs w:val="21"/>
        </w:rPr>
        <w:t>within schools, districts, and at the state level</w:t>
      </w:r>
      <w:r w:rsidRPr="00156EC0">
        <w:rPr>
          <w:b w:val="0"/>
          <w:bCs w:val="0"/>
          <w:sz w:val="21"/>
          <w:szCs w:val="21"/>
        </w:rPr>
        <w:t>. [Invited keynote].</w:t>
      </w:r>
      <w:r>
        <w:rPr>
          <w:b w:val="0"/>
          <w:bCs w:val="0"/>
          <w:sz w:val="21"/>
          <w:szCs w:val="21"/>
        </w:rPr>
        <w:t xml:space="preserve"> G</w:t>
      </w:r>
      <w:r w:rsidRPr="00156EC0">
        <w:rPr>
          <w:b w:val="0"/>
          <w:bCs w:val="0"/>
          <w:sz w:val="21"/>
          <w:szCs w:val="21"/>
        </w:rPr>
        <w:t xml:space="preserve">lobal perspectives on the future of foreign language teaching in k-12 education: </w:t>
      </w:r>
      <w:r>
        <w:rPr>
          <w:b w:val="0"/>
          <w:bCs w:val="0"/>
          <w:sz w:val="21"/>
          <w:szCs w:val="21"/>
        </w:rPr>
        <w:t>A</w:t>
      </w:r>
      <w:r w:rsidRPr="00156EC0">
        <w:rPr>
          <w:b w:val="0"/>
          <w:bCs w:val="0"/>
          <w:sz w:val="21"/>
          <w:szCs w:val="21"/>
        </w:rPr>
        <w:t xml:space="preserve">dvocacy, </w:t>
      </w:r>
      <w:r>
        <w:rPr>
          <w:b w:val="0"/>
          <w:bCs w:val="0"/>
          <w:sz w:val="21"/>
          <w:szCs w:val="21"/>
        </w:rPr>
        <w:t>AI</w:t>
      </w:r>
      <w:r w:rsidRPr="00156EC0">
        <w:rPr>
          <w:b w:val="0"/>
          <w:bCs w:val="0"/>
          <w:sz w:val="21"/>
          <w:szCs w:val="21"/>
        </w:rPr>
        <w:t xml:space="preserve"> and international collaboration</w:t>
      </w:r>
      <w:r>
        <w:rPr>
          <w:b w:val="0"/>
          <w:bCs w:val="0"/>
          <w:sz w:val="21"/>
          <w:szCs w:val="21"/>
        </w:rPr>
        <w:t>.</w:t>
      </w:r>
    </w:p>
    <w:p w14:paraId="535E91CD" w14:textId="08FD9239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Davin, K. J. (2023, January). </w:t>
      </w:r>
      <w:r w:rsidRPr="00AE71B4">
        <w:rPr>
          <w:b w:val="0"/>
          <w:bCs w:val="0"/>
          <w:i/>
          <w:iCs/>
          <w:sz w:val="21"/>
          <w:szCs w:val="21"/>
        </w:rPr>
        <w:t>The Seal of Biliteracy: Past, present, and future.</w:t>
      </w:r>
      <w:r>
        <w:rPr>
          <w:b w:val="0"/>
          <w:bCs w:val="0"/>
          <w:sz w:val="21"/>
          <w:szCs w:val="21"/>
        </w:rPr>
        <w:t xml:space="preserve"> [Invited lecture]. </w:t>
      </w:r>
    </w:p>
    <w:p w14:paraId="6E0C56E9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National Museum of Language.</w:t>
      </w:r>
    </w:p>
    <w:p w14:paraId="6A6F28FF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(2022, December). </w:t>
      </w:r>
      <w:r w:rsidRPr="002F1F74">
        <w:rPr>
          <w:b w:val="0"/>
          <w:bCs w:val="0"/>
          <w:i/>
          <w:iCs/>
          <w:sz w:val="21"/>
          <w:szCs w:val="21"/>
        </w:rPr>
        <w:t>Critical testing: Factors influencing students’ decisions (not) to</w:t>
      </w:r>
    </w:p>
    <w:p w14:paraId="45849E52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 w:rsidRPr="002F1F74">
        <w:rPr>
          <w:b w:val="0"/>
          <w:bCs w:val="0"/>
          <w:i/>
          <w:iCs/>
          <w:sz w:val="21"/>
          <w:szCs w:val="21"/>
        </w:rPr>
        <w:t>pursue a Seal of Biliteracy.</w:t>
      </w:r>
      <w:r>
        <w:rPr>
          <w:b w:val="0"/>
          <w:bCs w:val="0"/>
          <w:sz w:val="21"/>
          <w:szCs w:val="21"/>
        </w:rPr>
        <w:t xml:space="preserve"> [Invited online webinar]. Ludwigsburg University. </w:t>
      </w:r>
    </w:p>
    <w:p w14:paraId="0BBA87E9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i/>
          <w:iCs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 xml:space="preserve">Davin, K. J. (2022, September). </w:t>
      </w:r>
      <w:r w:rsidRPr="002F1F74">
        <w:rPr>
          <w:b w:val="0"/>
          <w:bCs w:val="0"/>
          <w:i/>
          <w:iCs/>
          <w:sz w:val="21"/>
          <w:szCs w:val="21"/>
        </w:rPr>
        <w:t>The history of the Seal of Biliteracy.</w:t>
      </w:r>
      <w:r>
        <w:rPr>
          <w:b w:val="0"/>
          <w:bCs w:val="0"/>
          <w:sz w:val="21"/>
          <w:szCs w:val="21"/>
        </w:rPr>
        <w:t xml:space="preserve"> [Invited keynote]. The New</w:t>
      </w:r>
    </w:p>
    <w:p w14:paraId="0DFC9A23" w14:textId="77777777" w:rsidR="00442B61" w:rsidRPr="002F1F74" w:rsidRDefault="00442B61" w:rsidP="00442B6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Alabama Seal of Biliteracy: Language Study Rising Workshop. Birmingham, Alabama.</w:t>
      </w:r>
    </w:p>
    <w:p w14:paraId="2EB1F5CD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Davin, K. J. (2022, May). </w:t>
      </w:r>
      <w:r w:rsidRPr="002F1F74">
        <w:rPr>
          <w:b w:val="0"/>
          <w:bCs w:val="0"/>
          <w:i/>
          <w:iCs/>
          <w:sz w:val="21"/>
          <w:szCs w:val="21"/>
        </w:rPr>
        <w:t>Writing for publication.</w:t>
      </w:r>
      <w:r>
        <w:rPr>
          <w:b w:val="0"/>
          <w:bCs w:val="0"/>
          <w:sz w:val="21"/>
          <w:szCs w:val="21"/>
        </w:rPr>
        <w:t xml:space="preserve"> [Invited workshop series]. Universidad de </w:t>
      </w:r>
      <w:proofErr w:type="spellStart"/>
      <w:r>
        <w:rPr>
          <w:b w:val="0"/>
          <w:bCs w:val="0"/>
          <w:sz w:val="21"/>
          <w:szCs w:val="21"/>
        </w:rPr>
        <w:t>Montería</w:t>
      </w:r>
      <w:proofErr w:type="spellEnd"/>
    </w:p>
    <w:p w14:paraId="7C2F7F14" w14:textId="77777777" w:rsidR="00442B61" w:rsidRDefault="00442B61" w:rsidP="00442B61">
      <w:pPr>
        <w:pStyle w:val="Heading4"/>
        <w:shd w:val="clear" w:color="auto" w:fill="FFFFFF"/>
        <w:spacing w:before="0" w:beforeAutospacing="0" w:after="0" w:afterAutospacing="0"/>
        <w:ind w:left="720" w:firstLine="7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Córdoba, Colombia.</w:t>
      </w:r>
    </w:p>
    <w:p w14:paraId="452B18A7" w14:textId="77777777" w:rsidR="00442B61" w:rsidRDefault="00442B61" w:rsidP="00442B61">
      <w:pPr>
        <w:shd w:val="clear" w:color="auto" w:fill="FFFFFF"/>
        <w:ind w:firstLine="720"/>
        <w:rPr>
          <w:color w:val="222222"/>
          <w:sz w:val="21"/>
          <w:szCs w:val="21"/>
        </w:rPr>
      </w:pPr>
      <w:r w:rsidRPr="00E3659A">
        <w:rPr>
          <w:color w:val="222222"/>
          <w:sz w:val="21"/>
          <w:szCs w:val="21"/>
        </w:rPr>
        <w:t xml:space="preserve">Davin, K. J. (2022, April). </w:t>
      </w:r>
      <w:r w:rsidRPr="00E3659A">
        <w:rPr>
          <w:i/>
          <w:iCs/>
          <w:color w:val="222222"/>
          <w:sz w:val="21"/>
          <w:szCs w:val="21"/>
        </w:rPr>
        <w:t>The Seal of Biliteracy: A 10-year retrospective.</w:t>
      </w:r>
      <w:r w:rsidRPr="00E3659A">
        <w:rPr>
          <w:color w:val="222222"/>
          <w:sz w:val="21"/>
          <w:szCs w:val="21"/>
        </w:rPr>
        <w:t xml:space="preserve"> [Invited presentation]. </w:t>
      </w:r>
    </w:p>
    <w:p w14:paraId="215D9836" w14:textId="77777777" w:rsidR="00442B61" w:rsidRDefault="00442B61" w:rsidP="00442B61">
      <w:pPr>
        <w:shd w:val="clear" w:color="auto" w:fill="FFFFFF"/>
        <w:ind w:left="720" w:firstLine="720"/>
        <w:rPr>
          <w:color w:val="222222"/>
          <w:sz w:val="21"/>
          <w:szCs w:val="21"/>
        </w:rPr>
      </w:pPr>
      <w:r w:rsidRPr="00E3659A">
        <w:rPr>
          <w:color w:val="222222"/>
          <w:sz w:val="21"/>
          <w:szCs w:val="21"/>
        </w:rPr>
        <w:t>Buckeye language education resource center. The Ohio State University, Columbus, Ohio.</w:t>
      </w:r>
    </w:p>
    <w:p w14:paraId="1EA5056B" w14:textId="77777777" w:rsidR="00442B61" w:rsidRDefault="00442B61" w:rsidP="00442B61">
      <w:pPr>
        <w:shd w:val="clear" w:color="auto" w:fill="FFFFFF"/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lastRenderedPageBreak/>
        <w:t>Davin, K. J. (202</w:t>
      </w:r>
      <w:r>
        <w:rPr>
          <w:sz w:val="21"/>
          <w:szCs w:val="21"/>
        </w:rPr>
        <w:t>2</w:t>
      </w:r>
      <w:r w:rsidRPr="00E3659A">
        <w:rPr>
          <w:sz w:val="21"/>
          <w:szCs w:val="21"/>
        </w:rPr>
        <w:t xml:space="preserve">, April). </w:t>
      </w:r>
      <w:r w:rsidRPr="00E3659A">
        <w:rPr>
          <w:i/>
          <w:iCs/>
          <w:sz w:val="21"/>
          <w:szCs w:val="21"/>
        </w:rPr>
        <w:t>Strengthening your core.</w:t>
      </w:r>
      <w:r w:rsidRPr="00E3659A">
        <w:rPr>
          <w:sz w:val="21"/>
          <w:szCs w:val="21"/>
        </w:rPr>
        <w:t xml:space="preserve"> [Two-part workshop series]. Center for Advanced</w:t>
      </w:r>
    </w:p>
    <w:p w14:paraId="3BCD9D62" w14:textId="77777777" w:rsidR="00442B61" w:rsidRDefault="00442B61" w:rsidP="00442B61">
      <w:pPr>
        <w:shd w:val="clear" w:color="auto" w:fill="FFFFFF"/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Language Proficiency Education and Research. Pennsylvania State University, Pennsylvania. </w:t>
      </w:r>
    </w:p>
    <w:p w14:paraId="5A1B8554" w14:textId="77777777" w:rsidR="00442B61" w:rsidRDefault="00442B61" w:rsidP="00442B61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 (2022, February). </w:t>
      </w:r>
      <w:r w:rsidRPr="002F1F74">
        <w:rPr>
          <w:i/>
          <w:iCs/>
          <w:sz w:val="21"/>
          <w:szCs w:val="21"/>
        </w:rPr>
        <w:t>From research to practice: Not your typical book club.</w:t>
      </w:r>
      <w:r>
        <w:rPr>
          <w:sz w:val="21"/>
          <w:szCs w:val="21"/>
        </w:rPr>
        <w:t xml:space="preserve"> [Invited</w:t>
      </w:r>
    </w:p>
    <w:p w14:paraId="6CD6C15A" w14:textId="77777777" w:rsidR="00442B61" w:rsidRDefault="00442B61" w:rsidP="00442B6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facilitation]. ACTFL.</w:t>
      </w:r>
    </w:p>
    <w:p w14:paraId="05C491BC" w14:textId="77777777" w:rsidR="00442B61" w:rsidRDefault="00442B61" w:rsidP="00442B61">
      <w:pPr>
        <w:ind w:firstLine="720"/>
        <w:rPr>
          <w:rFonts w:eastAsia="Roboto Black"/>
          <w:i/>
          <w:iCs/>
          <w:sz w:val="21"/>
          <w:szCs w:val="21"/>
        </w:rPr>
      </w:pPr>
      <w:r w:rsidRPr="00E3659A">
        <w:rPr>
          <w:sz w:val="21"/>
          <w:szCs w:val="21"/>
        </w:rPr>
        <w:t>Davin, K. J. (2021, May</w:t>
      </w:r>
      <w:r w:rsidRPr="00E3659A">
        <w:rPr>
          <w:i/>
          <w:iCs/>
          <w:sz w:val="21"/>
          <w:szCs w:val="21"/>
        </w:rPr>
        <w:t xml:space="preserve">). </w:t>
      </w:r>
      <w:r w:rsidRPr="00E3659A">
        <w:rPr>
          <w:rFonts w:eastAsia="Roboto Black"/>
          <w:i/>
          <w:iCs/>
          <w:sz w:val="21"/>
          <w:szCs w:val="21"/>
        </w:rPr>
        <w:t>Leveraging the Seal of Biliteracy for higher education world language</w:t>
      </w:r>
    </w:p>
    <w:p w14:paraId="61178C79" w14:textId="77777777" w:rsidR="00442B61" w:rsidRPr="00E3659A" w:rsidRDefault="00442B61" w:rsidP="00442B61">
      <w:pPr>
        <w:ind w:left="1440" w:firstLine="60"/>
        <w:rPr>
          <w:sz w:val="21"/>
          <w:szCs w:val="21"/>
        </w:rPr>
      </w:pPr>
      <w:r w:rsidRPr="00E3659A">
        <w:rPr>
          <w:rFonts w:eastAsia="Roboto Black"/>
          <w:i/>
          <w:iCs/>
          <w:sz w:val="21"/>
          <w:szCs w:val="21"/>
        </w:rPr>
        <w:t>placement and enrollment</w:t>
      </w:r>
      <w:r w:rsidRPr="00E3659A">
        <w:rPr>
          <w:i/>
          <w:iCs/>
          <w:sz w:val="21"/>
          <w:szCs w:val="21"/>
        </w:rPr>
        <w:t>.</w:t>
      </w:r>
      <w:r w:rsidRPr="00E3659A">
        <w:rPr>
          <w:sz w:val="21"/>
          <w:szCs w:val="21"/>
        </w:rPr>
        <w:t xml:space="preserve"> [Webinar]. Avant Assessment &amp; the Foreign Language Association of North Carolina.</w:t>
      </w:r>
    </w:p>
    <w:p w14:paraId="5F74DA1E" w14:textId="77777777" w:rsidR="00442B61" w:rsidRDefault="00442B61" w:rsidP="00442B61">
      <w:pPr>
        <w:ind w:firstLine="720"/>
        <w:rPr>
          <w:rFonts w:eastAsia="Palatino Linotype"/>
          <w:i/>
          <w:iCs/>
          <w:sz w:val="21"/>
          <w:szCs w:val="21"/>
        </w:rPr>
      </w:pPr>
      <w:r w:rsidRPr="00E3659A">
        <w:rPr>
          <w:sz w:val="21"/>
          <w:szCs w:val="21"/>
        </w:rPr>
        <w:t xml:space="preserve">Davin, K. J. (2021, November). </w:t>
      </w:r>
      <w:r w:rsidRPr="00E3659A">
        <w:rPr>
          <w:rFonts w:eastAsia="Palatino Linotype"/>
          <w:i/>
          <w:iCs/>
          <w:sz w:val="21"/>
          <w:szCs w:val="21"/>
        </w:rPr>
        <w:t>Leveraging the Seal of Biliteracy to advocate for student access to</w:t>
      </w:r>
    </w:p>
    <w:p w14:paraId="20E09AC6" w14:textId="77777777" w:rsidR="00442B61" w:rsidRPr="00E3659A" w:rsidRDefault="00442B61" w:rsidP="00442B61">
      <w:pPr>
        <w:ind w:left="720" w:firstLine="720"/>
        <w:rPr>
          <w:sz w:val="21"/>
          <w:szCs w:val="21"/>
        </w:rPr>
      </w:pPr>
      <w:r w:rsidRPr="00E3659A">
        <w:rPr>
          <w:rFonts w:eastAsia="Palatino Linotype"/>
          <w:i/>
          <w:iCs/>
          <w:sz w:val="21"/>
          <w:szCs w:val="21"/>
        </w:rPr>
        <w:t>IHEs</w:t>
      </w:r>
      <w:r w:rsidRPr="00E3659A">
        <w:rPr>
          <w:sz w:val="21"/>
          <w:szCs w:val="21"/>
        </w:rPr>
        <w:t>. [Webinar]. East Carolina University Dual Language Immersion Learning Exchange.</w:t>
      </w:r>
    </w:p>
    <w:p w14:paraId="639E6AA8" w14:textId="77777777" w:rsidR="00442B61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(2021, March). </w:t>
      </w:r>
      <w:r w:rsidRPr="00E3659A">
        <w:rPr>
          <w:i/>
          <w:iCs/>
          <w:sz w:val="21"/>
          <w:szCs w:val="21"/>
        </w:rPr>
        <w:t>Careers in education.</w:t>
      </w:r>
      <w:r w:rsidRPr="00E3659A">
        <w:rPr>
          <w:sz w:val="21"/>
          <w:szCs w:val="21"/>
        </w:rPr>
        <w:t xml:space="preserve"> [Webinar]. Wake Forest University &amp; Winston-</w:t>
      </w:r>
    </w:p>
    <w:p w14:paraId="4F6E88DF" w14:textId="77777777" w:rsidR="00442B61" w:rsidRPr="00E3659A" w:rsidRDefault="00442B61" w:rsidP="00442B61">
      <w:pPr>
        <w:ind w:left="720" w:firstLine="720"/>
        <w:rPr>
          <w:color w:val="222222"/>
          <w:sz w:val="21"/>
          <w:szCs w:val="21"/>
        </w:rPr>
      </w:pPr>
      <w:r w:rsidRPr="00E3659A">
        <w:rPr>
          <w:sz w:val="21"/>
          <w:szCs w:val="21"/>
        </w:rPr>
        <w:t>Salem/Forsyth County.</w:t>
      </w:r>
    </w:p>
    <w:p w14:paraId="5E85A4AF" w14:textId="77777777" w:rsidR="00442B61" w:rsidRDefault="00442B61" w:rsidP="00442B61">
      <w:pPr>
        <w:ind w:firstLine="720"/>
        <w:rPr>
          <w:i/>
          <w:iCs/>
          <w:sz w:val="21"/>
          <w:szCs w:val="21"/>
        </w:rPr>
      </w:pPr>
      <w:r w:rsidRPr="00E3659A">
        <w:rPr>
          <w:color w:val="000000" w:themeColor="text1"/>
          <w:sz w:val="21"/>
          <w:szCs w:val="21"/>
        </w:rPr>
        <w:t xml:space="preserve">Davin, K. J., Lara, A. C., Randolph, L. J. </w:t>
      </w:r>
      <w:r w:rsidRPr="00E3659A">
        <w:rPr>
          <w:sz w:val="21"/>
          <w:szCs w:val="21"/>
        </w:rPr>
        <w:t xml:space="preserve">(2020, December). </w:t>
      </w:r>
      <w:r w:rsidRPr="00E3659A">
        <w:rPr>
          <w:i/>
          <w:iCs/>
          <w:sz w:val="21"/>
          <w:szCs w:val="21"/>
        </w:rPr>
        <w:t>The future of language learning in North</w:t>
      </w:r>
    </w:p>
    <w:p w14:paraId="480BA6F7" w14:textId="77777777" w:rsidR="00442B61" w:rsidRPr="00E3659A" w:rsidRDefault="00442B61" w:rsidP="00442B61">
      <w:pPr>
        <w:ind w:left="1440"/>
        <w:rPr>
          <w:sz w:val="21"/>
          <w:szCs w:val="21"/>
        </w:rPr>
      </w:pPr>
      <w:r w:rsidRPr="00E3659A">
        <w:rPr>
          <w:i/>
          <w:iCs/>
          <w:sz w:val="21"/>
          <w:szCs w:val="21"/>
        </w:rPr>
        <w:t>Carolina.</w:t>
      </w:r>
      <w:r w:rsidRPr="00E3659A">
        <w:rPr>
          <w:sz w:val="21"/>
          <w:szCs w:val="21"/>
        </w:rPr>
        <w:t xml:space="preserve"> [Webinar]. </w:t>
      </w:r>
      <w:r w:rsidRPr="00E3659A">
        <w:rPr>
          <w:color w:val="000000" w:themeColor="text1"/>
          <w:sz w:val="21"/>
          <w:szCs w:val="21"/>
        </w:rPr>
        <w:t xml:space="preserve">Center for Middle East and Islamic Studies, Duke-UNC Consortium for Middle East </w:t>
      </w:r>
      <w:r>
        <w:rPr>
          <w:color w:val="000000" w:themeColor="text1"/>
          <w:sz w:val="21"/>
          <w:szCs w:val="21"/>
        </w:rPr>
        <w:t>Studies.</w:t>
      </w:r>
    </w:p>
    <w:p w14:paraId="02111FF6" w14:textId="77777777" w:rsidR="00442B61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J., &amp; Okraski, C. (2020, September). </w:t>
      </w:r>
      <w:r w:rsidRPr="00E3659A">
        <w:rPr>
          <w:i/>
          <w:iCs/>
          <w:sz w:val="21"/>
          <w:szCs w:val="21"/>
        </w:rPr>
        <w:t xml:space="preserve">Conducting the </w:t>
      </w:r>
      <w:proofErr w:type="spellStart"/>
      <w:r w:rsidRPr="00E3659A">
        <w:rPr>
          <w:i/>
          <w:iCs/>
          <w:sz w:val="21"/>
          <w:szCs w:val="21"/>
        </w:rPr>
        <w:t>edTPA</w:t>
      </w:r>
      <w:proofErr w:type="spellEnd"/>
      <w:r w:rsidRPr="00E3659A">
        <w:rPr>
          <w:i/>
          <w:iCs/>
          <w:sz w:val="21"/>
          <w:szCs w:val="21"/>
        </w:rPr>
        <w:t xml:space="preserve"> in a virtual environment.</w:t>
      </w:r>
      <w:r w:rsidRPr="00E3659A">
        <w:rPr>
          <w:sz w:val="21"/>
          <w:szCs w:val="21"/>
        </w:rPr>
        <w:t xml:space="preserve"> </w:t>
      </w:r>
    </w:p>
    <w:p w14:paraId="6603C5C1" w14:textId="77777777" w:rsidR="00442B61" w:rsidRPr="00E3659A" w:rsidRDefault="00442B61" w:rsidP="00442B61">
      <w:pPr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>[Webinar]. Teacher Development Special Interest Group, ACTFL.</w:t>
      </w:r>
    </w:p>
    <w:p w14:paraId="39C66F75" w14:textId="77777777" w:rsidR="00442B61" w:rsidRPr="00E3659A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(2020). </w:t>
      </w:r>
      <w:r w:rsidRPr="00E3659A">
        <w:rPr>
          <w:i/>
          <w:iCs/>
          <w:sz w:val="21"/>
          <w:szCs w:val="21"/>
        </w:rPr>
        <w:t>ACTFL summer learning series.</w:t>
      </w:r>
      <w:r w:rsidRPr="00E3659A">
        <w:rPr>
          <w:sz w:val="21"/>
          <w:szCs w:val="21"/>
        </w:rPr>
        <w:t xml:space="preserve"> [Three-part workshop facilitator]. ACTFL. </w:t>
      </w:r>
    </w:p>
    <w:p w14:paraId="0CAEAD08" w14:textId="77777777" w:rsidR="00442B61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(2020). </w:t>
      </w:r>
      <w:r w:rsidRPr="00E3659A">
        <w:rPr>
          <w:i/>
          <w:iCs/>
          <w:sz w:val="21"/>
          <w:szCs w:val="21"/>
        </w:rPr>
        <w:t>Language education policy: The Seal of Biliteracy.</w:t>
      </w:r>
      <w:r w:rsidRPr="00E3659A">
        <w:rPr>
          <w:sz w:val="21"/>
          <w:szCs w:val="21"/>
        </w:rPr>
        <w:t xml:space="preserve"> [Keynote address]. </w:t>
      </w:r>
    </w:p>
    <w:p w14:paraId="2430B0FF" w14:textId="77777777" w:rsidR="00442B61" w:rsidRPr="00E3659A" w:rsidRDefault="00442B61" w:rsidP="00442B61">
      <w:pPr>
        <w:ind w:left="1440"/>
        <w:rPr>
          <w:sz w:val="21"/>
          <w:szCs w:val="21"/>
        </w:rPr>
      </w:pPr>
      <w:r w:rsidRPr="00E3659A">
        <w:rPr>
          <w:sz w:val="21"/>
          <w:szCs w:val="21"/>
        </w:rPr>
        <w:t>International Educators of Illinois Antiracism in International Education Speaker Series. Chicago, Illinois.</w:t>
      </w:r>
    </w:p>
    <w:p w14:paraId="7B02FD1A" w14:textId="77777777" w:rsidR="00442B61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(2019, February). </w:t>
      </w:r>
      <w:r w:rsidRPr="00E3659A">
        <w:rPr>
          <w:i/>
          <w:iCs/>
          <w:sz w:val="21"/>
          <w:szCs w:val="21"/>
        </w:rPr>
        <w:t>Backward design in language program development.</w:t>
      </w:r>
      <w:r w:rsidRPr="00E3659A">
        <w:rPr>
          <w:sz w:val="21"/>
          <w:szCs w:val="21"/>
        </w:rPr>
        <w:t xml:space="preserve"> [Invited</w:t>
      </w:r>
    </w:p>
    <w:p w14:paraId="3CB4BFD0" w14:textId="77777777" w:rsidR="00442B61" w:rsidRPr="00E3659A" w:rsidRDefault="00442B61" w:rsidP="00442B61">
      <w:pPr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workshop]. University of Georgia. </w:t>
      </w:r>
    </w:p>
    <w:p w14:paraId="7D2F61A8" w14:textId="77777777" w:rsidR="00442B61" w:rsidRDefault="00442B61" w:rsidP="00442B61">
      <w:pPr>
        <w:ind w:firstLine="720"/>
        <w:rPr>
          <w:i/>
          <w:iCs/>
          <w:sz w:val="21"/>
          <w:szCs w:val="21"/>
        </w:rPr>
      </w:pPr>
      <w:r w:rsidRPr="00E3659A">
        <w:rPr>
          <w:sz w:val="21"/>
          <w:szCs w:val="21"/>
        </w:rPr>
        <w:t xml:space="preserve">Davin, K. J. (2019, April). </w:t>
      </w:r>
      <w:r w:rsidRPr="00E3659A">
        <w:rPr>
          <w:i/>
          <w:iCs/>
          <w:sz w:val="21"/>
          <w:szCs w:val="21"/>
        </w:rPr>
        <w:t xml:space="preserve">Strengthening the Core: High-leverage practices in world language </w:t>
      </w:r>
    </w:p>
    <w:p w14:paraId="1DC254BB" w14:textId="77777777" w:rsidR="00442B61" w:rsidRPr="00E3659A" w:rsidRDefault="00442B61" w:rsidP="00442B61">
      <w:pPr>
        <w:ind w:left="720" w:firstLine="720"/>
        <w:rPr>
          <w:sz w:val="21"/>
          <w:szCs w:val="21"/>
        </w:rPr>
      </w:pPr>
      <w:r w:rsidRPr="00E3659A">
        <w:rPr>
          <w:i/>
          <w:iCs/>
          <w:sz w:val="21"/>
          <w:szCs w:val="21"/>
        </w:rPr>
        <w:t>education.</w:t>
      </w:r>
      <w:r w:rsidRPr="00E3659A">
        <w:rPr>
          <w:sz w:val="21"/>
          <w:szCs w:val="21"/>
        </w:rPr>
        <w:t xml:space="preserve"> [Invited workshop]. University of Arizona.</w:t>
      </w:r>
    </w:p>
    <w:p w14:paraId="43395696" w14:textId="77777777" w:rsidR="00442B61" w:rsidRDefault="00442B61" w:rsidP="00442B61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J., &amp; Hancock, C. (2019, September). </w:t>
      </w:r>
      <w:r w:rsidRPr="00E3659A">
        <w:rPr>
          <w:i/>
          <w:iCs/>
          <w:sz w:val="21"/>
          <w:szCs w:val="21"/>
        </w:rPr>
        <w:t>Seal of Biliteracy: Past, present, and future research.</w:t>
      </w:r>
      <w:r w:rsidRPr="00E3659A">
        <w:rPr>
          <w:sz w:val="21"/>
          <w:szCs w:val="21"/>
        </w:rPr>
        <w:t xml:space="preserve"> </w:t>
      </w:r>
    </w:p>
    <w:p w14:paraId="09BB8B5E" w14:textId="77777777" w:rsidR="00442B61" w:rsidRPr="00934D1C" w:rsidRDefault="00442B61" w:rsidP="00442B61">
      <w:pPr>
        <w:ind w:left="720" w:firstLine="720"/>
      </w:pPr>
      <w:r w:rsidRPr="00E3659A">
        <w:rPr>
          <w:sz w:val="21"/>
          <w:szCs w:val="21"/>
        </w:rPr>
        <w:t>[Invited webinar]. National Council of State Supervisors for Languages.</w:t>
      </w:r>
    </w:p>
    <w:p w14:paraId="7ADE4493" w14:textId="77777777" w:rsidR="00442B61" w:rsidRDefault="00442B61" w:rsidP="00442B61">
      <w:pPr>
        <w:ind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Davin, K. J. (2019, October). Learning through languages high school research symposium. </w:t>
      </w:r>
    </w:p>
    <w:p w14:paraId="3BF9BAC8" w14:textId="77777777" w:rsidR="00442B61" w:rsidRPr="002C7A23" w:rsidRDefault="00442B61" w:rsidP="00442B61">
      <w:pPr>
        <w:ind w:left="144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[Webinar]. </w:t>
      </w:r>
      <w:r w:rsidRPr="002C7A23">
        <w:rPr>
          <w:color w:val="000000" w:themeColor="text1"/>
          <w:sz w:val="21"/>
          <w:szCs w:val="21"/>
        </w:rPr>
        <w:t>Center for Middle East and Islamic Studies,</w:t>
      </w:r>
      <w:r>
        <w:rPr>
          <w:color w:val="000000" w:themeColor="text1"/>
          <w:sz w:val="21"/>
          <w:szCs w:val="21"/>
        </w:rPr>
        <w:t xml:space="preserve"> </w:t>
      </w:r>
      <w:r w:rsidRPr="002C7A23">
        <w:rPr>
          <w:color w:val="000000" w:themeColor="text1"/>
          <w:sz w:val="21"/>
          <w:szCs w:val="21"/>
        </w:rPr>
        <w:t>Duke-UNC Consortium for Middle East Studies</w:t>
      </w:r>
      <w:r>
        <w:rPr>
          <w:color w:val="000000" w:themeColor="text1"/>
          <w:sz w:val="21"/>
          <w:szCs w:val="21"/>
        </w:rPr>
        <w:t>.</w:t>
      </w:r>
    </w:p>
    <w:p w14:paraId="767F5C66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  <w:lang w:val="es-ES"/>
        </w:rPr>
      </w:pPr>
      <w:r>
        <w:rPr>
          <w:color w:val="000000" w:themeColor="text1"/>
          <w:sz w:val="21"/>
          <w:szCs w:val="21"/>
        </w:rPr>
        <w:t xml:space="preserve">Davin, K. J. (2018). </w:t>
      </w:r>
      <w:r w:rsidRPr="00E417D8">
        <w:rPr>
          <w:i/>
          <w:iCs/>
          <w:color w:val="000000" w:themeColor="text1"/>
          <w:sz w:val="21"/>
          <w:szCs w:val="21"/>
        </w:rPr>
        <w:t>Teaching English to adults.</w:t>
      </w:r>
      <w:r w:rsidRPr="002F0D95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[Three-Session Workshop Series]. </w:t>
      </w:r>
      <w:r w:rsidRPr="00D10AA3">
        <w:rPr>
          <w:color w:val="000000" w:themeColor="text1"/>
          <w:sz w:val="21"/>
          <w:szCs w:val="21"/>
          <w:lang w:val="es-ES"/>
        </w:rPr>
        <w:t>El Centro</w:t>
      </w:r>
    </w:p>
    <w:p w14:paraId="0F08BBC7" w14:textId="77777777" w:rsidR="00442B61" w:rsidRPr="00D10AA3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  <w:lang w:val="es-ES"/>
        </w:rPr>
      </w:pPr>
      <w:r>
        <w:rPr>
          <w:color w:val="000000" w:themeColor="text1"/>
          <w:sz w:val="21"/>
          <w:szCs w:val="21"/>
          <w:lang w:val="es-ES"/>
        </w:rPr>
        <w:tab/>
      </w:r>
      <w:r>
        <w:rPr>
          <w:color w:val="000000" w:themeColor="text1"/>
          <w:sz w:val="21"/>
          <w:szCs w:val="21"/>
          <w:lang w:val="es-ES"/>
        </w:rPr>
        <w:tab/>
      </w:r>
      <w:r w:rsidRPr="00D10AA3">
        <w:rPr>
          <w:color w:val="000000" w:themeColor="text1"/>
          <w:sz w:val="21"/>
          <w:szCs w:val="21"/>
          <w:lang w:val="es-ES"/>
        </w:rPr>
        <w:t>Comunitario</w:t>
      </w:r>
      <w:r>
        <w:rPr>
          <w:color w:val="000000" w:themeColor="text1"/>
          <w:sz w:val="21"/>
          <w:szCs w:val="21"/>
          <w:lang w:val="es-ES"/>
        </w:rPr>
        <w:t xml:space="preserve">, </w:t>
      </w:r>
      <w:proofErr w:type="spellStart"/>
      <w:r w:rsidRPr="00D10AA3">
        <w:rPr>
          <w:color w:val="000000" w:themeColor="text1"/>
          <w:sz w:val="21"/>
          <w:szCs w:val="21"/>
          <w:lang w:val="es-ES"/>
        </w:rPr>
        <w:t>Brevard</w:t>
      </w:r>
      <w:proofErr w:type="spellEnd"/>
      <w:r>
        <w:rPr>
          <w:color w:val="000000" w:themeColor="text1"/>
          <w:sz w:val="21"/>
          <w:szCs w:val="21"/>
          <w:lang w:val="es-ES"/>
        </w:rPr>
        <w:t xml:space="preserve">, North Carolina. </w:t>
      </w:r>
    </w:p>
    <w:p w14:paraId="5D188B8C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Davin, K. J., Lara, A. C., Randolph, L. J. (2018). </w:t>
      </w:r>
      <w:r w:rsidRPr="00E417D8">
        <w:rPr>
          <w:i/>
          <w:iCs/>
          <w:color w:val="000000" w:themeColor="text1"/>
          <w:sz w:val="21"/>
          <w:szCs w:val="21"/>
        </w:rPr>
        <w:t>Reaching and teaching across North Carolina</w:t>
      </w:r>
      <w:r>
        <w:rPr>
          <w:color w:val="000000" w:themeColor="text1"/>
          <w:sz w:val="21"/>
          <w:szCs w:val="21"/>
        </w:rPr>
        <w:t xml:space="preserve">. </w:t>
      </w:r>
    </w:p>
    <w:p w14:paraId="11AE53ED" w14:textId="77777777" w:rsidR="00442B61" w:rsidRPr="002F0D95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[Webinar]. North Carolina Department of Public Instruction, North Carolina.</w:t>
      </w:r>
    </w:p>
    <w:p w14:paraId="67D66B4F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27DFA917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HONORS AND AWARDS</w:t>
      </w:r>
    </w:p>
    <w:p w14:paraId="4A66A6B4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sz w:val="21"/>
          <w:szCs w:val="21"/>
        </w:rPr>
      </w:pPr>
    </w:p>
    <w:p w14:paraId="2A0842EF" w14:textId="77777777" w:rsidR="001F2620" w:rsidRDefault="001F2620" w:rsidP="001F2620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Cato College of Education Distinguished Professor Award. (2025). University of North Carolina at Charlotte.</w:t>
      </w:r>
    </w:p>
    <w:p w14:paraId="050CA2E8" w14:textId="3B48B56C" w:rsidR="00144734" w:rsidRDefault="00144734" w:rsidP="0014473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Center for Teaching and Learning Trailblazer Award. (2024). University of North Carolina at Charlotte.</w:t>
      </w:r>
    </w:p>
    <w:p w14:paraId="5F162EF1" w14:textId="04A8791F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576D5B">
        <w:rPr>
          <w:sz w:val="21"/>
          <w:szCs w:val="21"/>
        </w:rPr>
        <w:t>Thomas L. Reynolds Leadership Award for Excellence in Graduate Program Administration</w:t>
      </w:r>
      <w:r>
        <w:rPr>
          <w:sz w:val="21"/>
          <w:szCs w:val="21"/>
        </w:rPr>
        <w:t>. (2022). University</w:t>
      </w:r>
    </w:p>
    <w:p w14:paraId="7113AE70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of North Carolina at Charlotte.</w:t>
      </w:r>
    </w:p>
    <w:p w14:paraId="1B17E531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Award for Excellence in Research. (2022). Cato College of Education. University of North Carolina at</w:t>
      </w:r>
    </w:p>
    <w:p w14:paraId="7EC04EDB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Charlotte.</w:t>
      </w:r>
    </w:p>
    <w:p w14:paraId="329E2165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9C4BA9">
        <w:rPr>
          <w:sz w:val="21"/>
          <w:szCs w:val="21"/>
        </w:rPr>
        <w:t>SCOLT Educator of Excellence Award. (2022). Southern Conference on Language Teaching.</w:t>
      </w:r>
    </w:p>
    <w:p w14:paraId="7773E0A7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Stephan A. Freeman Award for Best Published Article in Language Teaching. (2022). Northeast Conference on</w:t>
      </w:r>
    </w:p>
    <w:p w14:paraId="337E5304" w14:textId="77777777" w:rsidR="00442B61" w:rsidRPr="009C4BA9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the Teaching of Foreign Languages.</w:t>
      </w:r>
    </w:p>
    <w:p w14:paraId="10438D1C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>
        <w:rPr>
          <w:bCs/>
          <w:sz w:val="21"/>
          <w:szCs w:val="21"/>
        </w:rPr>
        <w:t>Anthony Papalia Award for Excellence in Teacher Education. (2020). American Council on the Teaching of</w:t>
      </w:r>
    </w:p>
    <w:p w14:paraId="0A8917AF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Foreign Languages.</w:t>
      </w:r>
    </w:p>
    <w:p w14:paraId="485E4401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 w:rsidRPr="002F0D95">
        <w:rPr>
          <w:bCs/>
          <w:sz w:val="21"/>
          <w:szCs w:val="21"/>
        </w:rPr>
        <w:t xml:space="preserve">Distinguished Service Award. (2016). Illinois Council on the Teaching of Foreign Languages. </w:t>
      </w:r>
    </w:p>
    <w:p w14:paraId="6363B360" w14:textId="77777777" w:rsidR="00442B61" w:rsidRDefault="00442B61" w:rsidP="00442B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</w:p>
    <w:p w14:paraId="02E561FD" w14:textId="77777777" w:rsidR="00442B61" w:rsidRDefault="00442B61" w:rsidP="00442B61">
      <w:pPr>
        <w:rPr>
          <w:b/>
          <w:bCs/>
          <w:sz w:val="21"/>
          <w:szCs w:val="21"/>
        </w:rPr>
      </w:pPr>
      <w:r w:rsidRPr="006400D2">
        <w:rPr>
          <w:b/>
          <w:bCs/>
          <w:sz w:val="21"/>
          <w:szCs w:val="21"/>
        </w:rPr>
        <w:t xml:space="preserve">PROFESSIONAL </w:t>
      </w:r>
      <w:r w:rsidRPr="00B933F6">
        <w:rPr>
          <w:b/>
          <w:bCs/>
          <w:sz w:val="21"/>
          <w:szCs w:val="21"/>
        </w:rPr>
        <w:t>MEMBERSHIPS</w:t>
      </w:r>
    </w:p>
    <w:p w14:paraId="34ECE0E8" w14:textId="77777777" w:rsidR="00442B61" w:rsidRDefault="00442B61" w:rsidP="00442B61">
      <w:pPr>
        <w:rPr>
          <w:b/>
          <w:bCs/>
          <w:sz w:val="21"/>
          <w:szCs w:val="21"/>
        </w:rPr>
      </w:pPr>
    </w:p>
    <w:p w14:paraId="7E7CEE62" w14:textId="77777777" w:rsidR="00442B61" w:rsidRPr="00291232" w:rsidRDefault="00442B61" w:rsidP="00442B61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t>American Association of Applied Linguistics</w:t>
      </w:r>
    </w:p>
    <w:p w14:paraId="19D22F19" w14:textId="77777777" w:rsidR="00442B61" w:rsidRPr="00291232" w:rsidRDefault="00442B61" w:rsidP="00442B61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t>American Council on the Teaching of Foreign Languages</w:t>
      </w:r>
    </w:p>
    <w:p w14:paraId="2F65918C" w14:textId="77777777" w:rsidR="00442B61" w:rsidRDefault="00442B61" w:rsidP="00442B61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lastRenderedPageBreak/>
        <w:t>Foreign Language Association of North Carolina</w:t>
      </w:r>
    </w:p>
    <w:p w14:paraId="668D7BED" w14:textId="77777777" w:rsidR="00442B61" w:rsidRDefault="00442B61" w:rsidP="00442B61">
      <w:pPr>
        <w:ind w:left="360"/>
      </w:pPr>
    </w:p>
    <w:p w14:paraId="22F10D5D" w14:textId="4BAE97F9" w:rsidR="00B8560B" w:rsidRDefault="00B8560B" w:rsidP="00EC7D21">
      <w:pPr>
        <w:ind w:left="360"/>
      </w:pPr>
    </w:p>
    <w:sectPr w:rsidR="00B8560B" w:rsidSect="00A9647D"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14DA" w14:textId="77777777" w:rsidR="000C5E1E" w:rsidRDefault="000C5E1E" w:rsidP="00002A52">
      <w:r>
        <w:separator/>
      </w:r>
    </w:p>
  </w:endnote>
  <w:endnote w:type="continuationSeparator" w:id="0">
    <w:p w14:paraId="00FCA312" w14:textId="77777777" w:rsidR="000C5E1E" w:rsidRDefault="000C5E1E" w:rsidP="0000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OT524d0d6c+2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1BAC" w14:textId="124FF0E7" w:rsidR="00425513" w:rsidRPr="00002A52" w:rsidRDefault="00425513">
    <w:pPr>
      <w:pStyle w:val="Footer"/>
      <w:jc w:val="right"/>
      <w:rPr>
        <w:color w:val="000000" w:themeColor="text1"/>
      </w:rPr>
    </w:pPr>
    <w:r w:rsidRPr="00002A52">
      <w:rPr>
        <w:color w:val="000000" w:themeColor="text1"/>
        <w:sz w:val="20"/>
        <w:szCs w:val="20"/>
      </w:rPr>
      <w:fldChar w:fldCharType="begin"/>
    </w:r>
    <w:r w:rsidRPr="00002A52">
      <w:rPr>
        <w:color w:val="000000" w:themeColor="text1"/>
        <w:sz w:val="20"/>
        <w:szCs w:val="20"/>
      </w:rPr>
      <w:instrText xml:space="preserve"> PAGE  \* Arabic </w:instrText>
    </w:r>
    <w:r w:rsidRPr="00002A52">
      <w:rPr>
        <w:color w:val="000000" w:themeColor="text1"/>
        <w:sz w:val="20"/>
        <w:szCs w:val="20"/>
      </w:rPr>
      <w:fldChar w:fldCharType="separate"/>
    </w:r>
    <w:r w:rsidRPr="00002A52">
      <w:rPr>
        <w:noProof/>
        <w:color w:val="000000" w:themeColor="text1"/>
        <w:sz w:val="20"/>
        <w:szCs w:val="20"/>
      </w:rPr>
      <w:t>1</w:t>
    </w:r>
    <w:r w:rsidRPr="00002A52">
      <w:rPr>
        <w:color w:val="000000" w:themeColor="text1"/>
        <w:sz w:val="20"/>
        <w:szCs w:val="20"/>
      </w:rPr>
      <w:fldChar w:fldCharType="end"/>
    </w:r>
  </w:p>
  <w:p w14:paraId="26FF9E27" w14:textId="77777777" w:rsidR="00425513" w:rsidRDefault="0042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B6D3" w14:textId="77777777" w:rsidR="000C5E1E" w:rsidRDefault="000C5E1E" w:rsidP="00002A52">
      <w:r>
        <w:separator/>
      </w:r>
    </w:p>
  </w:footnote>
  <w:footnote w:type="continuationSeparator" w:id="0">
    <w:p w14:paraId="39172305" w14:textId="77777777" w:rsidR="000C5E1E" w:rsidRDefault="000C5E1E" w:rsidP="0000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2D6"/>
    <w:multiLevelType w:val="hybridMultilevel"/>
    <w:tmpl w:val="005885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B7F0D"/>
    <w:multiLevelType w:val="multilevel"/>
    <w:tmpl w:val="E6B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34D"/>
    <w:multiLevelType w:val="hybridMultilevel"/>
    <w:tmpl w:val="3C26D0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BD4786"/>
    <w:multiLevelType w:val="hybridMultilevel"/>
    <w:tmpl w:val="6500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566"/>
    <w:multiLevelType w:val="hybridMultilevel"/>
    <w:tmpl w:val="85604C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B54B0"/>
    <w:multiLevelType w:val="hybridMultilevel"/>
    <w:tmpl w:val="FAA0547A"/>
    <w:lvl w:ilvl="0" w:tplc="9FA025A8">
      <w:start w:val="1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F146C"/>
    <w:multiLevelType w:val="hybridMultilevel"/>
    <w:tmpl w:val="ADAAC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258B"/>
    <w:multiLevelType w:val="hybridMultilevel"/>
    <w:tmpl w:val="D15E9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3692">
    <w:abstractNumId w:val="4"/>
  </w:num>
  <w:num w:numId="2" w16cid:durableId="2099519099">
    <w:abstractNumId w:val="7"/>
  </w:num>
  <w:num w:numId="3" w16cid:durableId="344093538">
    <w:abstractNumId w:val="2"/>
  </w:num>
  <w:num w:numId="4" w16cid:durableId="1947225147">
    <w:abstractNumId w:val="0"/>
  </w:num>
  <w:num w:numId="5" w16cid:durableId="760491432">
    <w:abstractNumId w:val="6"/>
  </w:num>
  <w:num w:numId="6" w16cid:durableId="407190680">
    <w:abstractNumId w:val="5"/>
  </w:num>
  <w:num w:numId="7" w16cid:durableId="1630818488">
    <w:abstractNumId w:val="1"/>
  </w:num>
  <w:num w:numId="8" w16cid:durableId="103222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2"/>
    <w:rsid w:val="00002A52"/>
    <w:rsid w:val="00006171"/>
    <w:rsid w:val="0000736A"/>
    <w:rsid w:val="000108CE"/>
    <w:rsid w:val="0001223E"/>
    <w:rsid w:val="00026735"/>
    <w:rsid w:val="00027EB5"/>
    <w:rsid w:val="00031CDA"/>
    <w:rsid w:val="00032FF0"/>
    <w:rsid w:val="00041621"/>
    <w:rsid w:val="00046E31"/>
    <w:rsid w:val="00052D54"/>
    <w:rsid w:val="00055291"/>
    <w:rsid w:val="00063257"/>
    <w:rsid w:val="000666B1"/>
    <w:rsid w:val="000719F2"/>
    <w:rsid w:val="00071DC4"/>
    <w:rsid w:val="00074D8A"/>
    <w:rsid w:val="00080119"/>
    <w:rsid w:val="000811BA"/>
    <w:rsid w:val="00083405"/>
    <w:rsid w:val="000937F6"/>
    <w:rsid w:val="000A052F"/>
    <w:rsid w:val="000A4CF5"/>
    <w:rsid w:val="000C25D2"/>
    <w:rsid w:val="000C5E1E"/>
    <w:rsid w:val="000D445D"/>
    <w:rsid w:val="000D4875"/>
    <w:rsid w:val="000F0467"/>
    <w:rsid w:val="000F37DF"/>
    <w:rsid w:val="000F767B"/>
    <w:rsid w:val="000F79D0"/>
    <w:rsid w:val="000F79FD"/>
    <w:rsid w:val="001117BC"/>
    <w:rsid w:val="00111F13"/>
    <w:rsid w:val="00113C16"/>
    <w:rsid w:val="001141E7"/>
    <w:rsid w:val="001152F7"/>
    <w:rsid w:val="00117271"/>
    <w:rsid w:val="00121933"/>
    <w:rsid w:val="00126EF1"/>
    <w:rsid w:val="00130043"/>
    <w:rsid w:val="001322F6"/>
    <w:rsid w:val="00133804"/>
    <w:rsid w:val="00134C91"/>
    <w:rsid w:val="00137E7D"/>
    <w:rsid w:val="00144734"/>
    <w:rsid w:val="00153B43"/>
    <w:rsid w:val="00156EC0"/>
    <w:rsid w:val="00161FC9"/>
    <w:rsid w:val="00162BEE"/>
    <w:rsid w:val="001643F7"/>
    <w:rsid w:val="00164904"/>
    <w:rsid w:val="00170E0C"/>
    <w:rsid w:val="00174400"/>
    <w:rsid w:val="001759B9"/>
    <w:rsid w:val="00180E6A"/>
    <w:rsid w:val="00183030"/>
    <w:rsid w:val="00190790"/>
    <w:rsid w:val="001A0A86"/>
    <w:rsid w:val="001A0EF7"/>
    <w:rsid w:val="001A1369"/>
    <w:rsid w:val="001A1371"/>
    <w:rsid w:val="001A692E"/>
    <w:rsid w:val="001B2067"/>
    <w:rsid w:val="001C3886"/>
    <w:rsid w:val="001C4321"/>
    <w:rsid w:val="001D0852"/>
    <w:rsid w:val="001D09A3"/>
    <w:rsid w:val="001D4DF8"/>
    <w:rsid w:val="001E0574"/>
    <w:rsid w:val="001E0898"/>
    <w:rsid w:val="001E0A2A"/>
    <w:rsid w:val="001E4D75"/>
    <w:rsid w:val="001F0E20"/>
    <w:rsid w:val="001F2620"/>
    <w:rsid w:val="001F4FBD"/>
    <w:rsid w:val="001F5BD3"/>
    <w:rsid w:val="0020224E"/>
    <w:rsid w:val="00204AC0"/>
    <w:rsid w:val="00205911"/>
    <w:rsid w:val="00211349"/>
    <w:rsid w:val="002201FF"/>
    <w:rsid w:val="00223215"/>
    <w:rsid w:val="002253B9"/>
    <w:rsid w:val="00227480"/>
    <w:rsid w:val="00231751"/>
    <w:rsid w:val="0023206E"/>
    <w:rsid w:val="002347AC"/>
    <w:rsid w:val="00236B39"/>
    <w:rsid w:val="0024171C"/>
    <w:rsid w:val="002436C6"/>
    <w:rsid w:val="00243B5B"/>
    <w:rsid w:val="002534EF"/>
    <w:rsid w:val="00254BD0"/>
    <w:rsid w:val="002675C4"/>
    <w:rsid w:val="00271124"/>
    <w:rsid w:val="00273435"/>
    <w:rsid w:val="00280820"/>
    <w:rsid w:val="0028191A"/>
    <w:rsid w:val="00291232"/>
    <w:rsid w:val="00292874"/>
    <w:rsid w:val="002A02DC"/>
    <w:rsid w:val="002A03BD"/>
    <w:rsid w:val="002A592C"/>
    <w:rsid w:val="002A5F8A"/>
    <w:rsid w:val="002B2EDD"/>
    <w:rsid w:val="002C049B"/>
    <w:rsid w:val="002C40B3"/>
    <w:rsid w:val="002C7719"/>
    <w:rsid w:val="002C7A23"/>
    <w:rsid w:val="002D32FC"/>
    <w:rsid w:val="002E6BE0"/>
    <w:rsid w:val="002F0D95"/>
    <w:rsid w:val="002F1F74"/>
    <w:rsid w:val="002F60FE"/>
    <w:rsid w:val="003063C9"/>
    <w:rsid w:val="00307052"/>
    <w:rsid w:val="003134FA"/>
    <w:rsid w:val="00320568"/>
    <w:rsid w:val="00325E1E"/>
    <w:rsid w:val="00332989"/>
    <w:rsid w:val="003337B4"/>
    <w:rsid w:val="003347A7"/>
    <w:rsid w:val="003359B1"/>
    <w:rsid w:val="00335EA7"/>
    <w:rsid w:val="00337EF8"/>
    <w:rsid w:val="00341C25"/>
    <w:rsid w:val="003423FD"/>
    <w:rsid w:val="00354D26"/>
    <w:rsid w:val="00363C81"/>
    <w:rsid w:val="00365815"/>
    <w:rsid w:val="00377533"/>
    <w:rsid w:val="003775BD"/>
    <w:rsid w:val="00392D40"/>
    <w:rsid w:val="00395954"/>
    <w:rsid w:val="003A0BED"/>
    <w:rsid w:val="003C01FF"/>
    <w:rsid w:val="003D09E8"/>
    <w:rsid w:val="003D490E"/>
    <w:rsid w:val="003E0427"/>
    <w:rsid w:val="003E112E"/>
    <w:rsid w:val="003F122A"/>
    <w:rsid w:val="003F2647"/>
    <w:rsid w:val="003F2E13"/>
    <w:rsid w:val="003F643C"/>
    <w:rsid w:val="004004CE"/>
    <w:rsid w:val="00400B40"/>
    <w:rsid w:val="00413BBE"/>
    <w:rsid w:val="00414EF8"/>
    <w:rsid w:val="00416331"/>
    <w:rsid w:val="00417B3C"/>
    <w:rsid w:val="004246EA"/>
    <w:rsid w:val="00425513"/>
    <w:rsid w:val="00425761"/>
    <w:rsid w:val="00426BD5"/>
    <w:rsid w:val="00430538"/>
    <w:rsid w:val="00433F31"/>
    <w:rsid w:val="00437604"/>
    <w:rsid w:val="004426AA"/>
    <w:rsid w:val="00442B61"/>
    <w:rsid w:val="00444FC9"/>
    <w:rsid w:val="00450369"/>
    <w:rsid w:val="00456E45"/>
    <w:rsid w:val="00470262"/>
    <w:rsid w:val="00480C9D"/>
    <w:rsid w:val="00481813"/>
    <w:rsid w:val="0048662C"/>
    <w:rsid w:val="00491ABF"/>
    <w:rsid w:val="004949B9"/>
    <w:rsid w:val="004959C3"/>
    <w:rsid w:val="00497E81"/>
    <w:rsid w:val="004B38FF"/>
    <w:rsid w:val="004C358C"/>
    <w:rsid w:val="004C4CE9"/>
    <w:rsid w:val="004C549F"/>
    <w:rsid w:val="004D105D"/>
    <w:rsid w:val="004D4978"/>
    <w:rsid w:val="004D4EB0"/>
    <w:rsid w:val="004E0EDB"/>
    <w:rsid w:val="004E1ED7"/>
    <w:rsid w:val="004E2C7D"/>
    <w:rsid w:val="004E7A15"/>
    <w:rsid w:val="004F2EB5"/>
    <w:rsid w:val="004F35DE"/>
    <w:rsid w:val="004F778C"/>
    <w:rsid w:val="00511B92"/>
    <w:rsid w:val="00512022"/>
    <w:rsid w:val="00516FDD"/>
    <w:rsid w:val="00523263"/>
    <w:rsid w:val="005305E0"/>
    <w:rsid w:val="0053726A"/>
    <w:rsid w:val="0055200F"/>
    <w:rsid w:val="00554B24"/>
    <w:rsid w:val="005565A8"/>
    <w:rsid w:val="00562A39"/>
    <w:rsid w:val="005636CB"/>
    <w:rsid w:val="005753D2"/>
    <w:rsid w:val="00576D5B"/>
    <w:rsid w:val="005A3A76"/>
    <w:rsid w:val="005A43B5"/>
    <w:rsid w:val="005B5501"/>
    <w:rsid w:val="005B57AE"/>
    <w:rsid w:val="005B582F"/>
    <w:rsid w:val="005B6D1B"/>
    <w:rsid w:val="005B7256"/>
    <w:rsid w:val="005C2398"/>
    <w:rsid w:val="005D3D7B"/>
    <w:rsid w:val="005E69B4"/>
    <w:rsid w:val="005F7981"/>
    <w:rsid w:val="00601FEF"/>
    <w:rsid w:val="006135E1"/>
    <w:rsid w:val="006210E8"/>
    <w:rsid w:val="00622A57"/>
    <w:rsid w:val="00623FD1"/>
    <w:rsid w:val="00630F3C"/>
    <w:rsid w:val="00634C0C"/>
    <w:rsid w:val="006400D2"/>
    <w:rsid w:val="00642F14"/>
    <w:rsid w:val="006463B1"/>
    <w:rsid w:val="00646521"/>
    <w:rsid w:val="00651A28"/>
    <w:rsid w:val="00652138"/>
    <w:rsid w:val="00671AAF"/>
    <w:rsid w:val="00676B96"/>
    <w:rsid w:val="006844CE"/>
    <w:rsid w:val="00693E47"/>
    <w:rsid w:val="006A2EB7"/>
    <w:rsid w:val="006A49CD"/>
    <w:rsid w:val="006B4402"/>
    <w:rsid w:val="006B64B4"/>
    <w:rsid w:val="006C1A15"/>
    <w:rsid w:val="006C33D1"/>
    <w:rsid w:val="006D4A79"/>
    <w:rsid w:val="006D6627"/>
    <w:rsid w:val="006D6E61"/>
    <w:rsid w:val="00700DFA"/>
    <w:rsid w:val="007014AA"/>
    <w:rsid w:val="00701834"/>
    <w:rsid w:val="00701C0A"/>
    <w:rsid w:val="00713B3B"/>
    <w:rsid w:val="00713B9C"/>
    <w:rsid w:val="0072359B"/>
    <w:rsid w:val="00723B8E"/>
    <w:rsid w:val="00741A2C"/>
    <w:rsid w:val="00741C21"/>
    <w:rsid w:val="007532A5"/>
    <w:rsid w:val="00754055"/>
    <w:rsid w:val="00755DEE"/>
    <w:rsid w:val="007579A8"/>
    <w:rsid w:val="00760911"/>
    <w:rsid w:val="007616A1"/>
    <w:rsid w:val="00762E1E"/>
    <w:rsid w:val="0076356B"/>
    <w:rsid w:val="007671FD"/>
    <w:rsid w:val="007749BD"/>
    <w:rsid w:val="00784DD6"/>
    <w:rsid w:val="00785329"/>
    <w:rsid w:val="0078672C"/>
    <w:rsid w:val="00792F44"/>
    <w:rsid w:val="00797528"/>
    <w:rsid w:val="007B05E5"/>
    <w:rsid w:val="007B718F"/>
    <w:rsid w:val="007C39D0"/>
    <w:rsid w:val="007C3A02"/>
    <w:rsid w:val="007C4E11"/>
    <w:rsid w:val="007C79D8"/>
    <w:rsid w:val="007C7CBD"/>
    <w:rsid w:val="007D4C9A"/>
    <w:rsid w:val="007E2F9A"/>
    <w:rsid w:val="007F4A40"/>
    <w:rsid w:val="00800DD2"/>
    <w:rsid w:val="00805BFA"/>
    <w:rsid w:val="00806AB4"/>
    <w:rsid w:val="0081427E"/>
    <w:rsid w:val="00825345"/>
    <w:rsid w:val="00825891"/>
    <w:rsid w:val="00835F9F"/>
    <w:rsid w:val="00836511"/>
    <w:rsid w:val="0084057A"/>
    <w:rsid w:val="0084252C"/>
    <w:rsid w:val="00844C41"/>
    <w:rsid w:val="00850CCF"/>
    <w:rsid w:val="0085425B"/>
    <w:rsid w:val="00856993"/>
    <w:rsid w:val="00866F48"/>
    <w:rsid w:val="008678FA"/>
    <w:rsid w:val="00876392"/>
    <w:rsid w:val="0087788B"/>
    <w:rsid w:val="0088145E"/>
    <w:rsid w:val="00881692"/>
    <w:rsid w:val="0088208B"/>
    <w:rsid w:val="00886E95"/>
    <w:rsid w:val="00890146"/>
    <w:rsid w:val="00896FA8"/>
    <w:rsid w:val="008A1A67"/>
    <w:rsid w:val="008A51E8"/>
    <w:rsid w:val="008C1677"/>
    <w:rsid w:val="008C3597"/>
    <w:rsid w:val="008C6582"/>
    <w:rsid w:val="008D709D"/>
    <w:rsid w:val="008E4263"/>
    <w:rsid w:val="008E4977"/>
    <w:rsid w:val="008E6265"/>
    <w:rsid w:val="008E765C"/>
    <w:rsid w:val="008F6BFF"/>
    <w:rsid w:val="00911AFF"/>
    <w:rsid w:val="00911C30"/>
    <w:rsid w:val="00912120"/>
    <w:rsid w:val="00912447"/>
    <w:rsid w:val="00912B37"/>
    <w:rsid w:val="009158BE"/>
    <w:rsid w:val="009159B7"/>
    <w:rsid w:val="00916F82"/>
    <w:rsid w:val="00920AD5"/>
    <w:rsid w:val="00921A1A"/>
    <w:rsid w:val="0092225F"/>
    <w:rsid w:val="0093617C"/>
    <w:rsid w:val="00940A8B"/>
    <w:rsid w:val="009454AA"/>
    <w:rsid w:val="009502F7"/>
    <w:rsid w:val="009506A3"/>
    <w:rsid w:val="00953DC8"/>
    <w:rsid w:val="00955163"/>
    <w:rsid w:val="009606BB"/>
    <w:rsid w:val="00960A9E"/>
    <w:rsid w:val="00964837"/>
    <w:rsid w:val="00965861"/>
    <w:rsid w:val="00965CB1"/>
    <w:rsid w:val="00967BCE"/>
    <w:rsid w:val="009858B9"/>
    <w:rsid w:val="00996492"/>
    <w:rsid w:val="009A0510"/>
    <w:rsid w:val="009A1BBA"/>
    <w:rsid w:val="009A586F"/>
    <w:rsid w:val="009A5898"/>
    <w:rsid w:val="009A5B9E"/>
    <w:rsid w:val="009A7447"/>
    <w:rsid w:val="009A7DF1"/>
    <w:rsid w:val="009B1EAA"/>
    <w:rsid w:val="009C39C7"/>
    <w:rsid w:val="009C4D4B"/>
    <w:rsid w:val="009D59DA"/>
    <w:rsid w:val="009E0E2A"/>
    <w:rsid w:val="009E4026"/>
    <w:rsid w:val="009E7D98"/>
    <w:rsid w:val="009F05DC"/>
    <w:rsid w:val="00A06309"/>
    <w:rsid w:val="00A155DF"/>
    <w:rsid w:val="00A20FC1"/>
    <w:rsid w:val="00A26867"/>
    <w:rsid w:val="00A315EA"/>
    <w:rsid w:val="00A32410"/>
    <w:rsid w:val="00A34780"/>
    <w:rsid w:val="00A41F82"/>
    <w:rsid w:val="00A479AD"/>
    <w:rsid w:val="00A720E9"/>
    <w:rsid w:val="00A7350D"/>
    <w:rsid w:val="00A758AD"/>
    <w:rsid w:val="00A75FD9"/>
    <w:rsid w:val="00A83766"/>
    <w:rsid w:val="00A844F9"/>
    <w:rsid w:val="00A91010"/>
    <w:rsid w:val="00A912C7"/>
    <w:rsid w:val="00A9258F"/>
    <w:rsid w:val="00A927ED"/>
    <w:rsid w:val="00A94180"/>
    <w:rsid w:val="00A94333"/>
    <w:rsid w:val="00A9647D"/>
    <w:rsid w:val="00AA53FD"/>
    <w:rsid w:val="00AA5EA7"/>
    <w:rsid w:val="00AB5075"/>
    <w:rsid w:val="00AC3078"/>
    <w:rsid w:val="00AC5190"/>
    <w:rsid w:val="00AC7975"/>
    <w:rsid w:val="00AC7D18"/>
    <w:rsid w:val="00AD6FDC"/>
    <w:rsid w:val="00AE71B4"/>
    <w:rsid w:val="00AF14E2"/>
    <w:rsid w:val="00AF3FFA"/>
    <w:rsid w:val="00AF4E39"/>
    <w:rsid w:val="00AF6DB0"/>
    <w:rsid w:val="00AF75CF"/>
    <w:rsid w:val="00B0326E"/>
    <w:rsid w:val="00B04136"/>
    <w:rsid w:val="00B12712"/>
    <w:rsid w:val="00B130C6"/>
    <w:rsid w:val="00B14C77"/>
    <w:rsid w:val="00B17246"/>
    <w:rsid w:val="00B20D6F"/>
    <w:rsid w:val="00B21E24"/>
    <w:rsid w:val="00B30735"/>
    <w:rsid w:val="00B30D2B"/>
    <w:rsid w:val="00B34CA2"/>
    <w:rsid w:val="00B4113B"/>
    <w:rsid w:val="00B466B6"/>
    <w:rsid w:val="00B47B35"/>
    <w:rsid w:val="00B537D2"/>
    <w:rsid w:val="00B60EB0"/>
    <w:rsid w:val="00B66699"/>
    <w:rsid w:val="00B67E2B"/>
    <w:rsid w:val="00B75D88"/>
    <w:rsid w:val="00B7690E"/>
    <w:rsid w:val="00B8560B"/>
    <w:rsid w:val="00B85C97"/>
    <w:rsid w:val="00B908CC"/>
    <w:rsid w:val="00B93782"/>
    <w:rsid w:val="00B9477B"/>
    <w:rsid w:val="00BA2D29"/>
    <w:rsid w:val="00BB07E1"/>
    <w:rsid w:val="00BB29CF"/>
    <w:rsid w:val="00BB6EED"/>
    <w:rsid w:val="00BC3030"/>
    <w:rsid w:val="00BC3DF0"/>
    <w:rsid w:val="00BD0BCD"/>
    <w:rsid w:val="00BE5AD4"/>
    <w:rsid w:val="00BF1E1A"/>
    <w:rsid w:val="00BF21A5"/>
    <w:rsid w:val="00C021EE"/>
    <w:rsid w:val="00C157D2"/>
    <w:rsid w:val="00C16CC4"/>
    <w:rsid w:val="00C32783"/>
    <w:rsid w:val="00C407A5"/>
    <w:rsid w:val="00C4265B"/>
    <w:rsid w:val="00C51330"/>
    <w:rsid w:val="00C54467"/>
    <w:rsid w:val="00C569AC"/>
    <w:rsid w:val="00C57ACB"/>
    <w:rsid w:val="00C60D81"/>
    <w:rsid w:val="00C66925"/>
    <w:rsid w:val="00C71B5B"/>
    <w:rsid w:val="00C72AF4"/>
    <w:rsid w:val="00C72B1F"/>
    <w:rsid w:val="00C9198C"/>
    <w:rsid w:val="00C934C2"/>
    <w:rsid w:val="00CA5635"/>
    <w:rsid w:val="00CA5AA9"/>
    <w:rsid w:val="00CA7C57"/>
    <w:rsid w:val="00CB1BEA"/>
    <w:rsid w:val="00CB2A42"/>
    <w:rsid w:val="00CC58AC"/>
    <w:rsid w:val="00CC6604"/>
    <w:rsid w:val="00CC7D0F"/>
    <w:rsid w:val="00CD396A"/>
    <w:rsid w:val="00CE082C"/>
    <w:rsid w:val="00CF1067"/>
    <w:rsid w:val="00D039DF"/>
    <w:rsid w:val="00D0691E"/>
    <w:rsid w:val="00D10277"/>
    <w:rsid w:val="00D10AA3"/>
    <w:rsid w:val="00D14ED6"/>
    <w:rsid w:val="00D20925"/>
    <w:rsid w:val="00D22D63"/>
    <w:rsid w:val="00D412AC"/>
    <w:rsid w:val="00D44CEC"/>
    <w:rsid w:val="00D45120"/>
    <w:rsid w:val="00D47874"/>
    <w:rsid w:val="00D508B9"/>
    <w:rsid w:val="00D50B4A"/>
    <w:rsid w:val="00D50ED8"/>
    <w:rsid w:val="00D520DD"/>
    <w:rsid w:val="00D53441"/>
    <w:rsid w:val="00D53BF9"/>
    <w:rsid w:val="00D60458"/>
    <w:rsid w:val="00D6465B"/>
    <w:rsid w:val="00D653EF"/>
    <w:rsid w:val="00D7119F"/>
    <w:rsid w:val="00D71885"/>
    <w:rsid w:val="00D75BB3"/>
    <w:rsid w:val="00D75BC0"/>
    <w:rsid w:val="00D76E7B"/>
    <w:rsid w:val="00D80124"/>
    <w:rsid w:val="00D801BD"/>
    <w:rsid w:val="00D8279A"/>
    <w:rsid w:val="00D868EF"/>
    <w:rsid w:val="00D90779"/>
    <w:rsid w:val="00D92488"/>
    <w:rsid w:val="00D92F2D"/>
    <w:rsid w:val="00D96F7F"/>
    <w:rsid w:val="00DA4252"/>
    <w:rsid w:val="00DA7919"/>
    <w:rsid w:val="00DB15B4"/>
    <w:rsid w:val="00DC0BF9"/>
    <w:rsid w:val="00DC2B92"/>
    <w:rsid w:val="00DC55E6"/>
    <w:rsid w:val="00DD6E7C"/>
    <w:rsid w:val="00DE421E"/>
    <w:rsid w:val="00DE5B9D"/>
    <w:rsid w:val="00DE746A"/>
    <w:rsid w:val="00DF4C41"/>
    <w:rsid w:val="00DF5832"/>
    <w:rsid w:val="00DF60C2"/>
    <w:rsid w:val="00DF6841"/>
    <w:rsid w:val="00DF690B"/>
    <w:rsid w:val="00E018A3"/>
    <w:rsid w:val="00E058C3"/>
    <w:rsid w:val="00E14ED9"/>
    <w:rsid w:val="00E17D59"/>
    <w:rsid w:val="00E22409"/>
    <w:rsid w:val="00E31940"/>
    <w:rsid w:val="00E34BDB"/>
    <w:rsid w:val="00E34F9F"/>
    <w:rsid w:val="00E3659A"/>
    <w:rsid w:val="00E417D8"/>
    <w:rsid w:val="00E43266"/>
    <w:rsid w:val="00E47B3B"/>
    <w:rsid w:val="00E55AD3"/>
    <w:rsid w:val="00E57200"/>
    <w:rsid w:val="00E629C5"/>
    <w:rsid w:val="00E67F1F"/>
    <w:rsid w:val="00E722B1"/>
    <w:rsid w:val="00E80C05"/>
    <w:rsid w:val="00E81039"/>
    <w:rsid w:val="00E81CDF"/>
    <w:rsid w:val="00E87E1C"/>
    <w:rsid w:val="00E87F63"/>
    <w:rsid w:val="00EA1231"/>
    <w:rsid w:val="00EB137E"/>
    <w:rsid w:val="00EB2C00"/>
    <w:rsid w:val="00EB450A"/>
    <w:rsid w:val="00EC0574"/>
    <w:rsid w:val="00EC22BA"/>
    <w:rsid w:val="00EC371F"/>
    <w:rsid w:val="00EC7D21"/>
    <w:rsid w:val="00ED6807"/>
    <w:rsid w:val="00EE1BB6"/>
    <w:rsid w:val="00EE32B1"/>
    <w:rsid w:val="00EE51CE"/>
    <w:rsid w:val="00EF18CE"/>
    <w:rsid w:val="00EF4EF8"/>
    <w:rsid w:val="00F012D7"/>
    <w:rsid w:val="00F0477E"/>
    <w:rsid w:val="00F06D50"/>
    <w:rsid w:val="00F138D5"/>
    <w:rsid w:val="00F14FA2"/>
    <w:rsid w:val="00F222C5"/>
    <w:rsid w:val="00F25E13"/>
    <w:rsid w:val="00F30691"/>
    <w:rsid w:val="00F32046"/>
    <w:rsid w:val="00F45232"/>
    <w:rsid w:val="00F55E78"/>
    <w:rsid w:val="00F575B4"/>
    <w:rsid w:val="00F57725"/>
    <w:rsid w:val="00F57B75"/>
    <w:rsid w:val="00F70564"/>
    <w:rsid w:val="00F70B0B"/>
    <w:rsid w:val="00F71DA5"/>
    <w:rsid w:val="00F72BF8"/>
    <w:rsid w:val="00F75E23"/>
    <w:rsid w:val="00F84750"/>
    <w:rsid w:val="00F90955"/>
    <w:rsid w:val="00FA11AB"/>
    <w:rsid w:val="00FA3082"/>
    <w:rsid w:val="00FB4523"/>
    <w:rsid w:val="00FB469C"/>
    <w:rsid w:val="00FB7C8E"/>
    <w:rsid w:val="00FC2FE1"/>
    <w:rsid w:val="00FC3BCD"/>
    <w:rsid w:val="00FD19AF"/>
    <w:rsid w:val="00FD2FDE"/>
    <w:rsid w:val="00FD6F97"/>
    <w:rsid w:val="00FD7560"/>
    <w:rsid w:val="00FE203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011D1"/>
  <w15:docId w15:val="{7B78D088-D347-6C4F-89C5-970B77F8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6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80E6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9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0E"/>
    <w:rPr>
      <w:rFonts w:ascii="Times New Roman" w:eastAsia="Times New Roman" w:hAnsi="Times New Roman" w:cs="Times New Roman"/>
      <w:sz w:val="18"/>
      <w:szCs w:val="18"/>
    </w:rPr>
  </w:style>
  <w:style w:type="paragraph" w:customStyle="1" w:styleId="m1085050665554233613gmail-p1">
    <w:name w:val="m_1085050665554233613gmail-p1"/>
    <w:basedOn w:val="Normal"/>
    <w:rsid w:val="002A5F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83405"/>
    <w:pPr>
      <w:spacing w:before="100" w:beforeAutospacing="1" w:after="100" w:afterAutospacing="1"/>
    </w:pPr>
    <w:rPr>
      <w:rFonts w:eastAsia="Times"/>
      <w:sz w:val="20"/>
    </w:rPr>
  </w:style>
  <w:style w:type="paragraph" w:styleId="BodyText">
    <w:name w:val="Body Text"/>
    <w:basedOn w:val="Normal"/>
    <w:link w:val="BodyTextChar"/>
    <w:rsid w:val="00041621"/>
    <w:rPr>
      <w:rFonts w:eastAsia="Times"/>
      <w:color w:val="000000"/>
    </w:rPr>
  </w:style>
  <w:style w:type="character" w:customStyle="1" w:styleId="BodyTextChar">
    <w:name w:val="Body Text Char"/>
    <w:basedOn w:val="DefaultParagraphFont"/>
    <w:link w:val="BodyText"/>
    <w:rsid w:val="00041621"/>
    <w:rPr>
      <w:rFonts w:ascii="Times New Roman" w:eastAsia="Times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041621"/>
    <w:rPr>
      <w:rFonts w:ascii="Helvetica" w:eastAsia="Times" w:hAnsi="Helvetica"/>
      <w:sz w:val="11"/>
      <w:szCs w:val="11"/>
    </w:rPr>
  </w:style>
  <w:style w:type="paragraph" w:customStyle="1" w:styleId="Normal1">
    <w:name w:val="Normal1"/>
    <w:rsid w:val="00C72AF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styleId="Strong">
    <w:name w:val="Strong"/>
    <w:uiPriority w:val="22"/>
    <w:qFormat/>
    <w:rsid w:val="00DC2B92"/>
    <w:rPr>
      <w:b/>
      <w:bCs/>
    </w:rPr>
  </w:style>
  <w:style w:type="paragraph" w:customStyle="1" w:styleId="Default">
    <w:name w:val="Default"/>
    <w:rsid w:val="00C16CC4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B4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20FC1"/>
  </w:style>
  <w:style w:type="paragraph" w:styleId="Header">
    <w:name w:val="header"/>
    <w:basedOn w:val="Normal"/>
    <w:link w:val="HeaderChar"/>
    <w:uiPriority w:val="99"/>
    <w:unhideWhenUsed/>
    <w:rsid w:val="00002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52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3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3BF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53BF9"/>
    <w:rPr>
      <w:i/>
      <w:iCs/>
    </w:rPr>
  </w:style>
  <w:style w:type="character" w:customStyle="1" w:styleId="il">
    <w:name w:val="il"/>
    <w:basedOn w:val="DefaultParagraphFont"/>
    <w:rsid w:val="004E1ED7"/>
  </w:style>
  <w:style w:type="paragraph" w:customStyle="1" w:styleId="dx-doi">
    <w:name w:val="dx-doi"/>
    <w:basedOn w:val="Normal"/>
    <w:rsid w:val="000A052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A052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80E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64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16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C60D81"/>
  </w:style>
  <w:style w:type="character" w:customStyle="1" w:styleId="sr-only">
    <w:name w:val="sr-only"/>
    <w:basedOn w:val="DefaultParagraphFont"/>
    <w:rsid w:val="00C60D81"/>
  </w:style>
  <w:style w:type="character" w:customStyle="1" w:styleId="anchor-text">
    <w:name w:val="anchor-text"/>
    <w:basedOn w:val="DefaultParagraphFont"/>
    <w:rsid w:val="009C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flan.12753" TargetMode="External"/><Relationship Id="rId18" Type="http://schemas.openxmlformats.org/officeDocument/2006/relationships/hyperlink" Target="https://doi.org/10.1016/j.asw.2022.100606" TargetMode="External"/><Relationship Id="rId26" Type="http://schemas.openxmlformats.org/officeDocument/2006/relationships/hyperlink" Target="https://doi.org/10.1111/flan.12479" TargetMode="External"/><Relationship Id="rId39" Type="http://schemas.openxmlformats.org/officeDocument/2006/relationships/hyperlink" Target="https://doi.org/10.1111/flan.12336" TargetMode="External"/><Relationship Id="rId21" Type="http://schemas.openxmlformats.org/officeDocument/2006/relationships/hyperlink" Target="https://doi.org/10.1002/tesq.3046" TargetMode="External"/><Relationship Id="rId34" Type="http://schemas.openxmlformats.org/officeDocument/2006/relationships/hyperlink" Target="https://doi.org/10.1016/j.tate.2018.11.020" TargetMode="External"/><Relationship Id="rId42" Type="http://schemas.openxmlformats.org/officeDocument/2006/relationships/hyperlink" Target="https://doi.org/10.1111/flan.12279" TargetMode="External"/><Relationship Id="rId47" Type="http://schemas.openxmlformats.org/officeDocument/2006/relationships/hyperlink" Target="https://doi.org/10.1111/flan.12081" TargetMode="External"/><Relationship Id="rId50" Type="http://schemas.openxmlformats.org/officeDocument/2006/relationships/hyperlink" Target="https://doi.org/10.3138/cmlr.1523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flan.12688" TargetMode="External"/><Relationship Id="rId29" Type="http://schemas.openxmlformats.org/officeDocument/2006/relationships/hyperlink" Target="https://doi.org/10.1177/17454999211028052" TargetMode="External"/><Relationship Id="rId11" Type="http://schemas.openxmlformats.org/officeDocument/2006/relationships/hyperlink" Target="https://doi.org/10.1177/00420859241244773" TargetMode="External"/><Relationship Id="rId24" Type="http://schemas.openxmlformats.org/officeDocument/2006/relationships/hyperlink" Target="https://doi.org/10.15446/profile.v23n1.85326" TargetMode="External"/><Relationship Id="rId32" Type="http://schemas.openxmlformats.org/officeDocument/2006/relationships/hyperlink" Target="https://doi.org/10.1558/lst.38914" TargetMode="External"/><Relationship Id="rId37" Type="http://schemas.openxmlformats.org/officeDocument/2006/relationships/hyperlink" Target="https://doi.org/10.1177/1362168817702672" TargetMode="External"/><Relationship Id="rId40" Type="http://schemas.openxmlformats.org/officeDocument/2006/relationships/hyperlink" Target="https://doi.org/10.1016/j.system.2017.12.001" TargetMode="External"/><Relationship Id="rId45" Type="http://schemas.openxmlformats.org/officeDocument/2006/relationships/hyperlink" Target="https://doi.org/10.1002/tesj.253" TargetMode="External"/><Relationship Id="rId53" Type="http://schemas.openxmlformats.org/officeDocument/2006/relationships/hyperlink" Target="https://doi.org/10.1111/j.1944-9720.2011.01153.x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111/lang.12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7/S0958344024000272" TargetMode="External"/><Relationship Id="rId14" Type="http://schemas.openxmlformats.org/officeDocument/2006/relationships/hyperlink" Target="https://doi.org/10.1002/tesj.734" TargetMode="External"/><Relationship Id="rId22" Type="http://schemas.openxmlformats.org/officeDocument/2006/relationships/hyperlink" Target="https://doi.org/10.17763/1943-5045-91.2.179" TargetMode="External"/><Relationship Id="rId27" Type="http://schemas.openxmlformats.org/officeDocument/2006/relationships/hyperlink" Target="https://eric.ed.gov/?id=EJ1249862" TargetMode="External"/><Relationship Id="rId30" Type="http://schemas.openxmlformats.org/officeDocument/2006/relationships/hyperlink" Target="https://doi.org/10.1002/tesj.451" TargetMode="External"/><Relationship Id="rId35" Type="http://schemas.openxmlformats.org/officeDocument/2006/relationships/hyperlink" Target="https://doi.org/10.1080/15235882.2018.1481896" TargetMode="External"/><Relationship Id="rId43" Type="http://schemas.openxmlformats.org/officeDocument/2006/relationships/hyperlink" Target="https://doi.org/10.1177/1362168816654309" TargetMode="External"/><Relationship Id="rId48" Type="http://schemas.openxmlformats.org/officeDocument/2006/relationships/hyperlink" Target="https://doi.org/10.1558/lst.v1i1.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016/j.system.2025.103901" TargetMode="External"/><Relationship Id="rId51" Type="http://schemas.openxmlformats.org/officeDocument/2006/relationships/hyperlink" Target="https://doi.org/10.1111/flan.120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11/modl.12947" TargetMode="External"/><Relationship Id="rId17" Type="http://schemas.openxmlformats.org/officeDocument/2006/relationships/hyperlink" Target="https://doi.org/10.1111/flan.12596" TargetMode="External"/><Relationship Id="rId25" Type="http://schemas.openxmlformats.org/officeDocument/2006/relationships/hyperlink" Target="https://wp.auburn.edu/educate/archives/" TargetMode="External"/><Relationship Id="rId33" Type="http://schemas.openxmlformats.org/officeDocument/2006/relationships/hyperlink" Target="https://doi.org/10.1111/modl.12559" TargetMode="External"/><Relationship Id="rId38" Type="http://schemas.openxmlformats.org/officeDocument/2006/relationships/hyperlink" Target="https://doi.org/10.1080/07908318.2018.1493493" TargetMode="External"/><Relationship Id="rId46" Type="http://schemas.openxmlformats.org/officeDocument/2006/relationships/hyperlink" Target="https://doi.org/10.1111/flan.12124" TargetMode="External"/><Relationship Id="rId20" Type="http://schemas.openxmlformats.org/officeDocument/2006/relationships/hyperlink" Target="https://doi.org/10.1177%2F17454999211028052" TargetMode="External"/><Relationship Id="rId41" Type="http://schemas.openxmlformats.org/officeDocument/2006/relationships/hyperlink" Target="https://doi.org/10.1177/1365480217732632" TargetMode="External"/><Relationship Id="rId54" Type="http://schemas.openxmlformats.org/officeDocument/2006/relationships/hyperlink" Target="https://doi.org/10.1111/modl.123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77/00224871231165478" TargetMode="External"/><Relationship Id="rId23" Type="http://schemas.openxmlformats.org/officeDocument/2006/relationships/hyperlink" Target="https://doi.org/10.1111/modl.12708" TargetMode="External"/><Relationship Id="rId28" Type="http://schemas.openxmlformats.org/officeDocument/2006/relationships/hyperlink" Target="https://doi.org/10.1177/0895904818802099" TargetMode="External"/><Relationship Id="rId36" Type="http://schemas.openxmlformats.org/officeDocument/2006/relationships/hyperlink" Target="https://doi.org/10.14507/epaa.26.3825" TargetMode="External"/><Relationship Id="rId49" Type="http://schemas.openxmlformats.org/officeDocument/2006/relationships/hyperlink" Target="https://doi.org/10.1080/26390043.2014.1206777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3138/calico-2024-0016" TargetMode="External"/><Relationship Id="rId31" Type="http://schemas.openxmlformats.org/officeDocument/2006/relationships/hyperlink" Target="https://doi.org/10.1177/1745499919846015" TargetMode="External"/><Relationship Id="rId44" Type="http://schemas.openxmlformats.org/officeDocument/2006/relationships/hyperlink" Target="https://doi.org/10.1111/modl.12352" TargetMode="External"/><Relationship Id="rId52" Type="http://schemas.openxmlformats.org/officeDocument/2006/relationships/hyperlink" Target="https://doi.org/10.1177/13621688134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84291-A11A-5840-815D-DEC087D4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22</Pages>
  <Words>9404</Words>
  <Characters>53609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62888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MLCALHOU</dc:creator>
  <cp:lastModifiedBy>Kristin Davin</cp:lastModifiedBy>
  <cp:revision>12</cp:revision>
  <cp:lastPrinted>2018-08-15T00:17:00Z</cp:lastPrinted>
  <dcterms:created xsi:type="dcterms:W3CDTF">2026-01-05T00:30:00Z</dcterms:created>
  <dcterms:modified xsi:type="dcterms:W3CDTF">2026-01-28T15:13:00Z</dcterms:modified>
</cp:coreProperties>
</file>